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19" w:rsidRPr="003E5290" w:rsidRDefault="00966719" w:rsidP="00966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3E5290">
        <w:rPr>
          <w:rFonts w:ascii="Times New Roman" w:hAnsi="Times New Roman"/>
          <w:b/>
          <w:sz w:val="24"/>
          <w:szCs w:val="24"/>
          <w:u w:val="single"/>
        </w:rPr>
        <w:t>Ответы</w:t>
      </w:r>
    </w:p>
    <w:p w:rsidR="00966719" w:rsidRPr="003E5290" w:rsidRDefault="00966719" w:rsidP="00966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6719" w:rsidRPr="00966719" w:rsidRDefault="00966719" w:rsidP="00966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719">
        <w:rPr>
          <w:rFonts w:ascii="Times New Roman" w:hAnsi="Times New Roman"/>
          <w:b/>
          <w:sz w:val="24"/>
          <w:szCs w:val="24"/>
        </w:rPr>
        <w:t xml:space="preserve">Вариант 1 </w:t>
      </w:r>
    </w:p>
    <w:p w:rsidR="00966719" w:rsidRPr="003E5290" w:rsidRDefault="00966719" w:rsidP="00966719">
      <w:pPr>
        <w:spacing w:before="14" w:after="0" w:line="28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4398"/>
      </w:tblGrid>
      <w:tr w:rsidR="00966719" w:rsidRPr="003E5290" w:rsidTr="00667D2A">
        <w:trPr>
          <w:trHeight w:hRule="exact" w:val="348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5" w:after="0" w:line="240" w:lineRule="auto"/>
              <w:ind w:left="-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3E5290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3E5290">
              <w:rPr>
                <w:rFonts w:ascii="Times New Roman" w:hAnsi="Times New Roman"/>
                <w:b/>
                <w:bCs/>
                <w:spacing w:val="2"/>
                <w:w w:val="118"/>
                <w:sz w:val="24"/>
                <w:szCs w:val="24"/>
              </w:rPr>
              <w:t>з</w:t>
            </w:r>
            <w:r w:rsidRPr="003E5290">
              <w:rPr>
                <w:rFonts w:ascii="Times New Roman" w:hAnsi="Times New Roman"/>
                <w:b/>
                <w:bCs/>
                <w:spacing w:val="4"/>
                <w:w w:val="112"/>
                <w:sz w:val="24"/>
                <w:szCs w:val="24"/>
              </w:rPr>
              <w:t>а</w:t>
            </w:r>
            <w:r w:rsidRPr="003E5290">
              <w:rPr>
                <w:rFonts w:ascii="Times New Roman" w:hAnsi="Times New Roman"/>
                <w:b/>
                <w:bCs/>
                <w:spacing w:val="1"/>
                <w:w w:val="108"/>
                <w:sz w:val="24"/>
                <w:szCs w:val="24"/>
              </w:rPr>
              <w:t>д</w:t>
            </w:r>
            <w:r w:rsidRPr="003E5290">
              <w:rPr>
                <w:rFonts w:ascii="Times New Roman" w:hAnsi="Times New Roman"/>
                <w:b/>
                <w:bCs/>
                <w:spacing w:val="2"/>
                <w:w w:val="112"/>
                <w:sz w:val="24"/>
                <w:szCs w:val="24"/>
              </w:rPr>
              <w:t>а</w:t>
            </w:r>
            <w:r w:rsidRPr="003E5290">
              <w:rPr>
                <w:rFonts w:ascii="Times New Roman" w:hAnsi="Times New Roman"/>
                <w:b/>
                <w:bCs/>
                <w:spacing w:val="2"/>
                <w:w w:val="105"/>
                <w:sz w:val="24"/>
                <w:szCs w:val="24"/>
              </w:rPr>
              <w:t>н</w:t>
            </w:r>
            <w:r w:rsidRPr="003E5290">
              <w:rPr>
                <w:rFonts w:ascii="Times New Roman" w:hAnsi="Times New Roman"/>
                <w:b/>
                <w:bCs/>
                <w:spacing w:val="1"/>
                <w:w w:val="107"/>
                <w:sz w:val="24"/>
                <w:szCs w:val="24"/>
              </w:rPr>
              <w:t>и</w:t>
            </w:r>
            <w:r w:rsidRPr="003E5290"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5" w:after="0" w:line="240" w:lineRule="auto"/>
              <w:ind w:left="-41" w:right="4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b/>
                <w:bCs/>
                <w:spacing w:val="2"/>
                <w:w w:val="93"/>
                <w:sz w:val="24"/>
                <w:szCs w:val="24"/>
              </w:rPr>
              <w:t>О</w:t>
            </w:r>
            <w:r w:rsidRPr="003E5290">
              <w:rPr>
                <w:rFonts w:ascii="Times New Roman" w:hAnsi="Times New Roman"/>
                <w:b/>
                <w:bCs/>
                <w:spacing w:val="3"/>
                <w:w w:val="102"/>
                <w:sz w:val="24"/>
                <w:szCs w:val="24"/>
              </w:rPr>
              <w:t>т</w:t>
            </w:r>
            <w:r w:rsidRPr="003E5290"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в</w:t>
            </w:r>
            <w:r w:rsidRPr="003E5290">
              <w:rPr>
                <w:rFonts w:ascii="Times New Roman" w:hAnsi="Times New Roman"/>
                <w:b/>
                <w:bCs/>
                <w:spacing w:val="2"/>
                <w:w w:val="107"/>
                <w:sz w:val="24"/>
                <w:szCs w:val="24"/>
              </w:rPr>
              <w:t>е</w:t>
            </w:r>
            <w:r w:rsidRPr="003E5290">
              <w:rPr>
                <w:rFonts w:ascii="Times New Roman" w:hAnsi="Times New Roman"/>
                <w:b/>
                <w:bCs/>
                <w:w w:val="102"/>
                <w:sz w:val="24"/>
                <w:szCs w:val="24"/>
              </w:rPr>
              <w:t>т</w:t>
            </w:r>
          </w:p>
        </w:tc>
      </w:tr>
      <w:tr w:rsidR="00966719" w:rsidRPr="003E5290" w:rsidTr="00667D2A">
        <w:trPr>
          <w:trHeight w:hRule="exact" w:val="362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tabs>
                <w:tab w:val="left" w:pos="0"/>
              </w:tabs>
              <w:spacing w:before="62" w:after="0" w:line="240" w:lineRule="auto"/>
              <w:ind w:left="-41" w:right="7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b/>
                <w:bCs/>
                <w:w w:val="116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2" w:after="0" w:line="240" w:lineRule="auto"/>
              <w:ind w:left="-41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966719" w:rsidRPr="003E5290" w:rsidTr="00667D2A">
        <w:trPr>
          <w:trHeight w:hRule="exact" w:val="355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2" w:after="0" w:line="240" w:lineRule="auto"/>
              <w:ind w:left="-41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b/>
                <w:bCs/>
                <w:w w:val="116"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2" w:after="0" w:line="240" w:lineRule="auto"/>
              <w:ind w:left="-41" w:right="5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sz w:val="24"/>
                <w:szCs w:val="24"/>
              </w:rPr>
              <w:t>1245</w:t>
            </w:r>
          </w:p>
        </w:tc>
      </w:tr>
      <w:tr w:rsidR="00966719" w:rsidRPr="003E5290" w:rsidTr="00667D2A">
        <w:trPr>
          <w:trHeight w:hRule="exact" w:val="355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b/>
                <w:bCs/>
                <w:w w:val="116"/>
                <w:sz w:val="24"/>
                <w:szCs w:val="24"/>
              </w:rPr>
              <w:t>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2" w:after="0" w:line="240" w:lineRule="auto"/>
              <w:ind w:left="-41" w:right="5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66719" w:rsidRPr="003E5290" w:rsidTr="00667D2A">
        <w:trPr>
          <w:trHeight w:hRule="exact" w:val="355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b/>
                <w:bCs/>
                <w:w w:val="116"/>
                <w:sz w:val="24"/>
                <w:szCs w:val="24"/>
              </w:rPr>
              <w:t>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66719" w:rsidRPr="003E5290" w:rsidTr="00667D2A">
        <w:trPr>
          <w:trHeight w:hRule="exact" w:val="355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6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b/>
                <w:bCs/>
                <w:w w:val="116"/>
                <w:sz w:val="24"/>
                <w:szCs w:val="24"/>
              </w:rPr>
              <w:t>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66719" w:rsidRPr="003E5290" w:rsidTr="00667D2A">
        <w:trPr>
          <w:trHeight w:hRule="exact" w:val="355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6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b/>
                <w:bCs/>
                <w:w w:val="116"/>
                <w:sz w:val="24"/>
                <w:szCs w:val="24"/>
              </w:rPr>
              <w:t>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66719" w:rsidRPr="003E5290" w:rsidTr="00667D2A">
        <w:trPr>
          <w:trHeight w:hRule="exact" w:val="355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6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b/>
                <w:bCs/>
                <w:w w:val="116"/>
                <w:sz w:val="24"/>
                <w:szCs w:val="24"/>
              </w:rPr>
              <w:t>7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6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966719" w:rsidRPr="003E5290" w:rsidTr="00667D2A">
        <w:trPr>
          <w:trHeight w:hRule="exact" w:val="355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6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b/>
                <w:bCs/>
                <w:w w:val="116"/>
                <w:sz w:val="24"/>
                <w:szCs w:val="24"/>
              </w:rPr>
              <w:t>8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5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</w:tr>
      <w:tr w:rsidR="00966719" w:rsidRPr="003E5290" w:rsidTr="00667D2A">
        <w:trPr>
          <w:trHeight w:hRule="exact" w:val="355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6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b/>
                <w:bCs/>
                <w:w w:val="116"/>
                <w:sz w:val="24"/>
                <w:szCs w:val="24"/>
              </w:rPr>
              <w:t>9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6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sz w:val="24"/>
                <w:szCs w:val="24"/>
              </w:rPr>
              <w:t>прогрессивная</w:t>
            </w:r>
          </w:p>
        </w:tc>
      </w:tr>
      <w:tr w:rsidR="00966719" w:rsidRPr="003E5290" w:rsidTr="00667D2A">
        <w:trPr>
          <w:trHeight w:hRule="exact" w:val="355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b/>
                <w:bCs/>
                <w:spacing w:val="-9"/>
                <w:w w:val="116"/>
                <w:sz w:val="24"/>
                <w:szCs w:val="24"/>
              </w:rPr>
              <w:t>10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6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sz w:val="24"/>
                <w:szCs w:val="24"/>
              </w:rPr>
              <w:t>цикл</w:t>
            </w:r>
          </w:p>
        </w:tc>
      </w:tr>
      <w:tr w:rsidR="00966719" w:rsidRPr="003E5290" w:rsidTr="00667D2A">
        <w:trPr>
          <w:trHeight w:hRule="exact" w:val="355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b/>
                <w:bCs/>
                <w:spacing w:val="-8"/>
                <w:w w:val="116"/>
                <w:sz w:val="24"/>
                <w:szCs w:val="24"/>
              </w:rPr>
              <w:t>11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66719" w:rsidRPr="003E5290" w:rsidTr="00667D2A">
        <w:trPr>
          <w:trHeight w:hRule="exact" w:val="355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6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b/>
                <w:bCs/>
                <w:spacing w:val="-3"/>
                <w:w w:val="116"/>
                <w:sz w:val="24"/>
                <w:szCs w:val="24"/>
              </w:rPr>
              <w:t>12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sz w:val="24"/>
                <w:szCs w:val="24"/>
              </w:rPr>
              <w:t>11211</w:t>
            </w:r>
          </w:p>
        </w:tc>
      </w:tr>
      <w:tr w:rsidR="00966719" w:rsidRPr="003E5290" w:rsidTr="00667D2A">
        <w:trPr>
          <w:trHeight w:hRule="exact" w:val="602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b/>
                <w:bCs/>
                <w:spacing w:val="-6"/>
                <w:w w:val="116"/>
                <w:sz w:val="24"/>
                <w:szCs w:val="24"/>
              </w:rPr>
              <w:t>13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9" w:rsidRPr="003E5290" w:rsidRDefault="00966719" w:rsidP="00667D2A">
            <w:pPr>
              <w:spacing w:before="63" w:after="0" w:line="240" w:lineRule="auto"/>
              <w:ind w:left="-41" w:right="6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90">
              <w:rPr>
                <w:rFonts w:ascii="Times New Roman" w:hAnsi="Times New Roman"/>
                <w:sz w:val="24"/>
                <w:szCs w:val="24"/>
              </w:rPr>
              <w:t>891324</w:t>
            </w:r>
          </w:p>
        </w:tc>
      </w:tr>
    </w:tbl>
    <w:p w:rsidR="00966719" w:rsidRPr="003E5290" w:rsidRDefault="00966719" w:rsidP="00966719">
      <w:pPr>
        <w:spacing w:after="0"/>
        <w:rPr>
          <w:rFonts w:ascii="Times New Roman" w:hAnsi="Times New Roman"/>
          <w:sz w:val="24"/>
          <w:szCs w:val="24"/>
        </w:rPr>
      </w:pPr>
    </w:p>
    <w:p w:rsidR="00966719" w:rsidRPr="003E5290" w:rsidRDefault="00966719" w:rsidP="00966719">
      <w:pPr>
        <w:spacing w:after="0"/>
        <w:rPr>
          <w:rFonts w:ascii="Times New Roman" w:hAnsi="Times New Roman"/>
          <w:sz w:val="24"/>
          <w:szCs w:val="24"/>
        </w:rPr>
      </w:pPr>
      <w:r w:rsidRPr="003E5290">
        <w:rPr>
          <w:rFonts w:ascii="Times New Roman" w:hAnsi="Times New Roman"/>
          <w:sz w:val="24"/>
          <w:szCs w:val="24"/>
        </w:rPr>
        <w:t>13. Дефицитный спрос - это ситуация, когда величина спроса на товар превышает величину предложения товара.</w:t>
      </w:r>
    </w:p>
    <w:p w:rsidR="00966719" w:rsidRPr="003E5290" w:rsidRDefault="00966719" w:rsidP="00966719">
      <w:pPr>
        <w:spacing w:after="0"/>
        <w:rPr>
          <w:rFonts w:ascii="Times New Roman" w:hAnsi="Times New Roman"/>
          <w:sz w:val="24"/>
          <w:szCs w:val="24"/>
        </w:rPr>
      </w:pPr>
      <w:r w:rsidRPr="003E5290">
        <w:rPr>
          <w:rFonts w:ascii="Times New Roman" w:hAnsi="Times New Roman"/>
          <w:sz w:val="24"/>
          <w:szCs w:val="24"/>
        </w:rPr>
        <w:t>На графике:</w:t>
      </w:r>
    </w:p>
    <w:p w:rsidR="00966719" w:rsidRPr="003E5290" w:rsidRDefault="00E341A4" w:rsidP="00966719">
      <w:pPr>
        <w:spacing w:after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editas="canvas" style="width:341.9pt;height:231.95pt;mso-position-horizontal-relative:char;mso-position-vertical-relative:line" coordorigin="1854,3995" coordsize="4096,27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854;top:3995;width:4096;height:2794" o:preferrelative="f">
              <v:fill o:detectmouseclick="t"/>
              <v:path o:extrusionok="t" o:connecttype="none"/>
              <o:lock v:ext="edit" text="t"/>
            </v:shape>
            <v:line id="_x0000_s1038" style="position:absolute;flip:y" from="2739,4249" to="2739,6282">
              <v:stroke endarrow="block"/>
            </v:line>
            <v:line id="_x0000_s1039" style="position:absolute" from="2739,6282" to="5518,6282">
              <v:stroke endarrow="block"/>
            </v:line>
            <v:line id="_x0000_s1040" style="position:absolute" from="2865,4503" to="5392,6155"/>
            <v:line id="_x0000_s1041" style="position:absolute;flip:y" from="2865,4503" to="5265,602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501;top:4103;width:252;height:382" filled="f" stroked="f">
              <v:textbox style="mso-next-textbox:#_x0000_s1042" inset="3.02189mm,1.51094mm,3.02189mm,1.51094mm">
                <w:txbxContent>
                  <w:p w:rsidR="00966719" w:rsidRPr="00814D43" w:rsidRDefault="00966719" w:rsidP="00966719">
                    <w:pPr>
                      <w:rPr>
                        <w:sz w:val="28"/>
                        <w:lang w:val="en-US"/>
                      </w:rPr>
                    </w:pPr>
                    <w:r w:rsidRPr="00814D43">
                      <w:rPr>
                        <w:sz w:val="28"/>
                      </w:rPr>
                      <w:t xml:space="preserve">Р    </w:t>
                    </w:r>
                  </w:p>
                </w:txbxContent>
              </v:textbox>
            </v:shape>
            <v:shape id="_x0000_s1043" type="#_x0000_t202" style="position:absolute;left:5139;top:3995;width:379;height:381" stroked="f">
              <v:textbox style="mso-next-textbox:#_x0000_s1043" inset="3.02189mm,1.51094mm,3.02189mm,1.51094mm">
                <w:txbxContent>
                  <w:p w:rsidR="00966719" w:rsidRPr="00814D43" w:rsidRDefault="00966719" w:rsidP="00966719">
                    <w:pPr>
                      <w:rPr>
                        <w:sz w:val="28"/>
                        <w:lang w:val="en-US"/>
                      </w:rPr>
                    </w:pPr>
                    <w:r w:rsidRPr="00814D43">
                      <w:rPr>
                        <w:sz w:val="28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044" type="#_x0000_t202" style="position:absolute;left:5520;top:6163;width:379;height:272" stroked="f">
              <v:textbox style="mso-next-textbox:#_x0000_s1044" inset="3.02189mm,1.51094mm,3.02189mm,1.51094mm">
                <w:txbxContent>
                  <w:p w:rsidR="00966719" w:rsidRPr="00814D43" w:rsidRDefault="00966719" w:rsidP="00966719">
                    <w:pPr>
                      <w:rPr>
                        <w:sz w:val="28"/>
                        <w:lang w:val="en-US"/>
                      </w:rPr>
                    </w:pPr>
                    <w:r w:rsidRPr="00814D43">
                      <w:rPr>
                        <w:sz w:val="28"/>
                        <w:lang w:val="en-US"/>
                      </w:rPr>
                      <w:t>Q</w:t>
                    </w:r>
                  </w:p>
                </w:txbxContent>
              </v:textbox>
            </v:shape>
            <v:line id="_x0000_s1045" style="position:absolute;flip:x" from="2738,5265" to="4002,5265">
              <v:stroke dashstyle="dash"/>
            </v:line>
            <v:line id="_x0000_s1046" style="position:absolute" from="4002,5265" to="4002,6282">
              <v:stroke dashstyle="dash"/>
            </v:line>
            <v:shape id="_x0000_s1047" type="#_x0000_t202" style="position:absolute;left:2865;top:3995;width:252;height:381" stroked="f">
              <v:textbox style="mso-next-textbox:#_x0000_s1047" inset="3.02189mm,1.51094mm,3.02189mm,1.51094mm">
                <w:txbxContent>
                  <w:p w:rsidR="00966719" w:rsidRPr="00814D43" w:rsidRDefault="00966719" w:rsidP="00966719">
                    <w:pPr>
                      <w:rPr>
                        <w:sz w:val="28"/>
                        <w:lang w:val="en-US"/>
                      </w:rPr>
                    </w:pPr>
                    <w:r w:rsidRPr="00814D43">
                      <w:rPr>
                        <w:sz w:val="28"/>
                        <w:lang w:val="en-US"/>
                      </w:rPr>
                      <w:t>D</w:t>
                    </w:r>
                    <w:r w:rsidRPr="00814D43">
                      <w:rPr>
                        <w:sz w:val="28"/>
                      </w:rPr>
                      <w:t xml:space="preserve">    </w:t>
                    </w:r>
                  </w:p>
                </w:txbxContent>
              </v:textbox>
            </v:shape>
            <v:shape id="_x0000_s1048" type="#_x0000_t202" style="position:absolute;left:2154;top:5202;width:450;height:366" stroked="f">
              <v:textbox style="mso-next-textbox:#_x0000_s1048" inset="3.02189mm,1.51094mm,3.02189mm,1.51094mm">
                <w:txbxContent>
                  <w:p w:rsidR="00966719" w:rsidRPr="00814D43" w:rsidRDefault="00966719" w:rsidP="00966719">
                    <w:pPr>
                      <w:rPr>
                        <w:sz w:val="28"/>
                        <w:lang w:val="en-US"/>
                      </w:rPr>
                    </w:pPr>
                    <w:smartTag w:uri="urn:schemas-microsoft-com:office:smarttags" w:element="place">
                      <w:r w:rsidRPr="00814D43">
                        <w:rPr>
                          <w:sz w:val="28"/>
                          <w:lang w:val="en-US"/>
                        </w:rPr>
                        <w:t>Po</w:t>
                      </w:r>
                    </w:smartTag>
                    <w:r w:rsidRPr="00814D43">
                      <w:rPr>
                        <w:sz w:val="2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049" type="#_x0000_t202" style="position:absolute;left:3805;top:6409;width:702;height:380" stroked="f">
              <v:textbox style="mso-next-textbox:#_x0000_s1049" inset="3.02189mm,1.51094mm,3.02189mm,1.51094mm">
                <w:txbxContent>
                  <w:p w:rsidR="00966719" w:rsidRPr="00814D43" w:rsidRDefault="00966719" w:rsidP="00966719">
                    <w:pPr>
                      <w:rPr>
                        <w:sz w:val="28"/>
                        <w:lang w:val="en-US"/>
                      </w:rPr>
                    </w:pPr>
                    <w:proofErr w:type="spellStart"/>
                    <w:r w:rsidRPr="00814D43">
                      <w:rPr>
                        <w:sz w:val="28"/>
                        <w:lang w:val="en-US"/>
                      </w:rPr>
                      <w:t>Qo</w:t>
                    </w:r>
                    <w:proofErr w:type="spellEnd"/>
                  </w:p>
                </w:txbxContent>
              </v:textbox>
            </v:shape>
            <v:shape id="_x0000_s1050" type="#_x0000_t202" style="position:absolute;left:4195;top:5163;width:312;height:270" filled="f" stroked="f">
              <v:textbox style="mso-next-textbox:#_x0000_s1050" inset="3.02189mm,1.51094mm,3.02189mm,1.51094mm">
                <w:txbxContent>
                  <w:p w:rsidR="00966719" w:rsidRPr="00050469" w:rsidRDefault="00966719" w:rsidP="00966719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050469">
                      <w:rPr>
                        <w:sz w:val="24"/>
                        <w:szCs w:val="24"/>
                        <w:lang w:val="en-US"/>
                      </w:rPr>
                      <w:t>O</w:t>
                    </w:r>
                    <w:r w:rsidRPr="00050469">
                      <w:rPr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51" type="#_x0000_t87" style="position:absolute;left:3878;top:5265;width:290;height:1053;rotation:270" strokecolor="blue"/>
            <v:shape id="_x0000_s1052" type="#_x0000_t202" style="position:absolute;left:3055;top:5946;width:1950;height:368" filled="f" stroked="f">
              <v:textbox style="mso-next-textbox:#_x0000_s1052" inset="3.02189mm,1.51094mm,3.02189mm,1.51094mm">
                <w:txbxContent>
                  <w:p w:rsidR="00966719" w:rsidRPr="001A003C" w:rsidRDefault="00966719" w:rsidP="00966719">
                    <w:pPr>
                      <w:jc w:val="center"/>
                      <w:rPr>
                        <w:color w:val="FF0000"/>
                        <w:sz w:val="28"/>
                        <w:szCs w:val="20"/>
                      </w:rPr>
                    </w:pPr>
                    <w:r w:rsidRPr="001A003C">
                      <w:rPr>
                        <w:color w:val="FF0000"/>
                        <w:sz w:val="28"/>
                        <w:szCs w:val="20"/>
                      </w:rPr>
                      <w:t>дефицит товара</w:t>
                    </w:r>
                  </w:p>
                </w:txbxContent>
              </v:textbox>
            </v:shape>
            <v:line id="_x0000_s1053" style="position:absolute" from="2717,5621" to="4548,5622">
              <v:stroke dashstyle="dash"/>
            </v:line>
            <v:shape id="_x0000_s1054" type="#_x0000_t202" style="position:absolute;left:2177;top:5513;width:450;height:366" stroked="f">
              <v:textbox style="mso-next-textbox:#_x0000_s1054" inset="3.02189mm,1.51094mm,3.02189mm,1.51094mm">
                <w:txbxContent>
                  <w:p w:rsidR="00966719" w:rsidRPr="001A003C" w:rsidRDefault="00966719" w:rsidP="00966719">
                    <w:pPr>
                      <w:rPr>
                        <w:color w:val="FF0000"/>
                        <w:sz w:val="28"/>
                        <w:lang w:val="en-US"/>
                      </w:rPr>
                    </w:pPr>
                    <w:r w:rsidRPr="001A003C">
                      <w:rPr>
                        <w:color w:val="FF0000"/>
                        <w:sz w:val="28"/>
                        <w:lang w:val="en-US"/>
                      </w:rPr>
                      <w:t>P</w:t>
                    </w:r>
                    <w:r>
                      <w:rPr>
                        <w:color w:val="FF0000"/>
                        <w:sz w:val="28"/>
                      </w:rPr>
                      <w:t>1</w:t>
                    </w:r>
                    <w:r w:rsidRPr="001A003C">
                      <w:rPr>
                        <w:color w:val="FF0000"/>
                        <w:sz w:val="2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66719" w:rsidRPr="003E5290" w:rsidRDefault="00966719" w:rsidP="00966719">
      <w:pPr>
        <w:spacing w:after="0"/>
        <w:rPr>
          <w:sz w:val="24"/>
          <w:szCs w:val="24"/>
        </w:rPr>
      </w:pPr>
    </w:p>
    <w:p w:rsidR="00966719" w:rsidRDefault="00966719" w:rsidP="00966719">
      <w:pPr>
        <w:pStyle w:val="a4"/>
        <w:overflowPunct/>
        <w:autoSpaceDE/>
        <w:autoSpaceDN/>
        <w:adjustRightInd/>
        <w:spacing w:after="0"/>
        <w:ind w:left="360"/>
        <w:jc w:val="both"/>
        <w:textAlignment w:val="auto"/>
        <w:rPr>
          <w:sz w:val="24"/>
          <w:szCs w:val="24"/>
        </w:rPr>
      </w:pPr>
      <w:r w:rsidRPr="003E5290">
        <w:rPr>
          <w:sz w:val="24"/>
          <w:szCs w:val="24"/>
        </w:rPr>
        <w:t xml:space="preserve">Способы устранения дефицита: </w:t>
      </w:r>
    </w:p>
    <w:p w:rsidR="00966719" w:rsidRPr="003E5290" w:rsidRDefault="00966719" w:rsidP="00966719">
      <w:pPr>
        <w:pStyle w:val="a4"/>
        <w:overflowPunct/>
        <w:autoSpaceDE/>
        <w:autoSpaceDN/>
        <w:adjustRightInd/>
        <w:spacing w:after="0"/>
        <w:ind w:left="360"/>
        <w:jc w:val="both"/>
        <w:textAlignment w:val="auto"/>
        <w:rPr>
          <w:sz w:val="24"/>
          <w:szCs w:val="24"/>
        </w:rPr>
      </w:pPr>
      <w:r w:rsidRPr="003E5290">
        <w:rPr>
          <w:sz w:val="24"/>
          <w:szCs w:val="24"/>
        </w:rPr>
        <w:t xml:space="preserve">Дефицитный спрос может быть устранен при </w:t>
      </w:r>
      <w:r w:rsidR="00050469">
        <w:rPr>
          <w:sz w:val="24"/>
          <w:szCs w:val="24"/>
        </w:rPr>
        <w:t>сокращении</w:t>
      </w:r>
      <w:r w:rsidRPr="003E5290">
        <w:rPr>
          <w:sz w:val="24"/>
          <w:szCs w:val="24"/>
        </w:rPr>
        <w:t xml:space="preserve"> </w:t>
      </w:r>
      <w:proofErr w:type="gramStart"/>
      <w:r w:rsidRPr="003E5290">
        <w:rPr>
          <w:sz w:val="24"/>
          <w:szCs w:val="24"/>
        </w:rPr>
        <w:t>спроса</w:t>
      </w:r>
      <w:proofErr w:type="gramEnd"/>
      <w:r w:rsidRPr="003E5290">
        <w:rPr>
          <w:sz w:val="24"/>
          <w:szCs w:val="24"/>
        </w:rPr>
        <w:t xml:space="preserve"> а также при </w:t>
      </w:r>
      <w:r w:rsidR="00050469">
        <w:rPr>
          <w:sz w:val="24"/>
          <w:szCs w:val="24"/>
        </w:rPr>
        <w:t>увеличении</w:t>
      </w:r>
      <w:r w:rsidRPr="003E5290">
        <w:rPr>
          <w:sz w:val="24"/>
          <w:szCs w:val="24"/>
        </w:rPr>
        <w:t xml:space="preserve"> предложения.</w:t>
      </w:r>
    </w:p>
    <w:p w:rsidR="00966719" w:rsidRPr="003E5290" w:rsidRDefault="00966719" w:rsidP="00966719">
      <w:pPr>
        <w:pStyle w:val="a4"/>
        <w:overflowPunct/>
        <w:autoSpaceDE/>
        <w:autoSpaceDN/>
        <w:adjustRightInd/>
        <w:spacing w:after="0"/>
        <w:ind w:left="360"/>
        <w:jc w:val="both"/>
        <w:textAlignment w:val="auto"/>
        <w:rPr>
          <w:sz w:val="24"/>
          <w:szCs w:val="24"/>
        </w:rPr>
      </w:pPr>
    </w:p>
    <w:p w:rsidR="00966719" w:rsidRPr="003E5290" w:rsidRDefault="00966719" w:rsidP="00966719">
      <w:pPr>
        <w:pStyle w:val="1"/>
        <w:keepNext/>
        <w:keepLines/>
        <w:widowControl/>
        <w:ind w:left="360" w:right="-57"/>
        <w:rPr>
          <w:rFonts w:ascii="Times New Roman" w:hAnsi="Times New Roman"/>
          <w:szCs w:val="24"/>
        </w:rPr>
      </w:pPr>
      <w:r w:rsidRPr="003E5290">
        <w:rPr>
          <w:rFonts w:ascii="Times New Roman" w:hAnsi="Times New Roman"/>
          <w:szCs w:val="24"/>
        </w:rPr>
        <w:lastRenderedPageBreak/>
        <w:t xml:space="preserve">14. Наиболее распространенный вид конкуренции: </w:t>
      </w:r>
      <w:proofErr w:type="gramStart"/>
      <w:r w:rsidRPr="003E5290">
        <w:rPr>
          <w:rFonts w:ascii="Times New Roman" w:hAnsi="Times New Roman"/>
          <w:szCs w:val="24"/>
        </w:rPr>
        <w:t>монополистическая  конкуренция</w:t>
      </w:r>
      <w:proofErr w:type="gramEnd"/>
      <w:r w:rsidRPr="003E5290">
        <w:rPr>
          <w:rFonts w:ascii="Times New Roman" w:hAnsi="Times New Roman"/>
          <w:szCs w:val="24"/>
        </w:rPr>
        <w:t>, например, мелкие магазины розничной торговли:</w:t>
      </w:r>
    </w:p>
    <w:p w:rsidR="00966719" w:rsidRPr="003E5290" w:rsidRDefault="00966719" w:rsidP="00966719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E5290">
        <w:rPr>
          <w:rFonts w:ascii="Times New Roman" w:hAnsi="Times New Roman"/>
          <w:sz w:val="24"/>
          <w:szCs w:val="24"/>
        </w:rPr>
        <w:t>цветочный киоск</w:t>
      </w:r>
    </w:p>
    <w:p w:rsidR="00966719" w:rsidRPr="003E5290" w:rsidRDefault="00966719" w:rsidP="00966719">
      <w:pPr>
        <w:keepNext/>
        <w:keepLines/>
        <w:numPr>
          <w:ilvl w:val="0"/>
          <w:numId w:val="9"/>
        </w:numPr>
        <w:tabs>
          <w:tab w:val="num" w:pos="567"/>
        </w:tabs>
        <w:spacing w:after="0" w:line="240" w:lineRule="auto"/>
        <w:ind w:left="567" w:right="-57" w:firstLine="0"/>
        <w:rPr>
          <w:rFonts w:ascii="Times New Roman" w:hAnsi="Times New Roman"/>
          <w:sz w:val="24"/>
          <w:szCs w:val="24"/>
          <w:lang w:val="en-US"/>
        </w:rPr>
      </w:pPr>
      <w:r w:rsidRPr="003E5290">
        <w:rPr>
          <w:rFonts w:ascii="Times New Roman" w:hAnsi="Times New Roman"/>
          <w:sz w:val="24"/>
          <w:szCs w:val="24"/>
        </w:rPr>
        <w:t>сувенирный киоск</w:t>
      </w:r>
    </w:p>
    <w:p w:rsidR="00966719" w:rsidRPr="003E5290" w:rsidRDefault="00966719" w:rsidP="00966719">
      <w:pPr>
        <w:keepNext/>
        <w:keepLines/>
        <w:numPr>
          <w:ilvl w:val="0"/>
          <w:numId w:val="9"/>
        </w:numPr>
        <w:tabs>
          <w:tab w:val="num" w:pos="567"/>
        </w:tabs>
        <w:spacing w:after="0" w:line="240" w:lineRule="auto"/>
        <w:ind w:left="567" w:right="-57" w:firstLine="0"/>
        <w:rPr>
          <w:rFonts w:ascii="Times New Roman" w:hAnsi="Times New Roman"/>
          <w:sz w:val="24"/>
          <w:szCs w:val="24"/>
        </w:rPr>
      </w:pPr>
      <w:r w:rsidRPr="003E5290">
        <w:rPr>
          <w:rFonts w:ascii="Times New Roman" w:hAnsi="Times New Roman"/>
          <w:sz w:val="24"/>
          <w:szCs w:val="24"/>
        </w:rPr>
        <w:t xml:space="preserve">продуктовые магазины </w:t>
      </w:r>
      <w:r w:rsidRPr="003E5290">
        <w:rPr>
          <w:rFonts w:ascii="Times New Roman" w:hAnsi="Times New Roman"/>
          <w:sz w:val="24"/>
          <w:szCs w:val="24"/>
        </w:rPr>
        <w:br/>
        <w:t>Могут быть названы иные примеры</w:t>
      </w:r>
    </w:p>
    <w:p w:rsidR="00966719" w:rsidRPr="003E5290" w:rsidRDefault="00966719" w:rsidP="00966719">
      <w:pPr>
        <w:tabs>
          <w:tab w:val="left" w:pos="0"/>
        </w:tabs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</w:p>
    <w:p w:rsidR="00966719" w:rsidRPr="003E5290" w:rsidRDefault="00966719" w:rsidP="0096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5290">
        <w:rPr>
          <w:rFonts w:ascii="Times New Roman" w:hAnsi="Times New Roman"/>
          <w:sz w:val="24"/>
          <w:szCs w:val="24"/>
        </w:rPr>
        <w:t xml:space="preserve">15. </w:t>
      </w:r>
    </w:p>
    <w:p w:rsidR="00966719" w:rsidRPr="003E5290" w:rsidRDefault="00966719" w:rsidP="00966719">
      <w:pPr>
        <w:spacing w:after="0" w:line="240" w:lineRule="auto"/>
        <w:ind w:right="-57"/>
        <w:rPr>
          <w:rFonts w:ascii="Times New Roman" w:hAnsi="Times New Roman"/>
          <w:sz w:val="24"/>
          <w:szCs w:val="24"/>
        </w:rPr>
      </w:pPr>
      <w:r w:rsidRPr="003E5290">
        <w:rPr>
          <w:rFonts w:ascii="Times New Roman" w:hAnsi="Times New Roman"/>
          <w:sz w:val="24"/>
          <w:szCs w:val="24"/>
        </w:rPr>
        <w:t>А) Сумма налога для первого субъекта налога составляет: 30000 руб.,</w:t>
      </w:r>
    </w:p>
    <w:p w:rsidR="00966719" w:rsidRPr="003E5290" w:rsidRDefault="00966719" w:rsidP="00966719">
      <w:pPr>
        <w:spacing w:after="0" w:line="240" w:lineRule="auto"/>
        <w:ind w:right="-57"/>
        <w:rPr>
          <w:rFonts w:ascii="Times New Roman" w:hAnsi="Times New Roman"/>
          <w:sz w:val="24"/>
          <w:szCs w:val="24"/>
        </w:rPr>
      </w:pPr>
      <w:r w:rsidRPr="003E5290">
        <w:rPr>
          <w:rFonts w:ascii="Times New Roman" w:hAnsi="Times New Roman"/>
          <w:sz w:val="24"/>
          <w:szCs w:val="24"/>
        </w:rPr>
        <w:t>Б) Величина налоговой ставки для второго субъекта налога составляет: 10%</w:t>
      </w:r>
    </w:p>
    <w:p w:rsidR="00966719" w:rsidRPr="003E5290" w:rsidRDefault="00966719" w:rsidP="00966719">
      <w:pPr>
        <w:spacing w:after="0" w:line="240" w:lineRule="auto"/>
        <w:ind w:right="-57"/>
        <w:rPr>
          <w:rFonts w:ascii="Times New Roman" w:hAnsi="Times New Roman"/>
          <w:sz w:val="24"/>
          <w:szCs w:val="24"/>
        </w:rPr>
      </w:pPr>
      <w:r w:rsidRPr="003E5290">
        <w:rPr>
          <w:rFonts w:ascii="Times New Roman" w:hAnsi="Times New Roman"/>
          <w:sz w:val="24"/>
          <w:szCs w:val="24"/>
        </w:rPr>
        <w:t>В) принята пропорциональная система, так как величина ставки налога не изменяется с ростом дохода.</w:t>
      </w:r>
    </w:p>
    <w:p w:rsidR="00966719" w:rsidRPr="003E5290" w:rsidRDefault="00966719" w:rsidP="00966719">
      <w:pPr>
        <w:tabs>
          <w:tab w:val="left" w:pos="0"/>
        </w:tabs>
        <w:spacing w:after="0" w:line="240" w:lineRule="auto"/>
        <w:ind w:left="285"/>
        <w:rPr>
          <w:sz w:val="24"/>
          <w:szCs w:val="24"/>
        </w:rPr>
      </w:pPr>
    </w:p>
    <w:p w:rsidR="00966719" w:rsidRPr="003E5290" w:rsidRDefault="00966719" w:rsidP="00966719">
      <w:pPr>
        <w:spacing w:after="0" w:line="240" w:lineRule="auto"/>
        <w:ind w:right="-57"/>
        <w:rPr>
          <w:rFonts w:ascii="Times New Roman" w:hAnsi="Times New Roman"/>
          <w:sz w:val="24"/>
          <w:szCs w:val="24"/>
        </w:rPr>
      </w:pPr>
    </w:p>
    <w:p w:rsidR="00966719" w:rsidRPr="003E5290" w:rsidRDefault="00E341A4" w:rsidP="00966719">
      <w:pPr>
        <w:spacing w:after="0" w:line="240" w:lineRule="auto"/>
        <w:ind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Group 1112" o:spid="_x0000_s1055" style="position:absolute;margin-left:56.7pt;margin-top:55.55pt;width:311.8pt;height:.1pt;z-index:-251658240;mso-position-horizontal-relative:page;mso-position-vertical-relative:page" coordorigin="1134,1111" coordsize="6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">
            <v:shape id="Freeform 1113" o:spid="_x0000_s1056" style="position:absolute;left:1134;top:1111;width:6236;height:2;visibility:visible;mso-wrap-style:square;v-text-anchor:top" coordsize="6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Fb8cA&#10;AADdAAAADwAAAGRycy9kb3ducmV2LnhtbESPQWvCQBCF74X+h2UKvRTdWKtI6iqlIBTqpbai3obs&#10;NAnNzobdbRL/vXMQvM3w3rz3zXI9uEZ1FGLt2cBknIEiLrytuTTw870ZLUDFhGyx8UwGzhRhvbq/&#10;W2Jufc9f1O1SqSSEY44GqpTaXOtYVOQwjn1LLNqvDw6TrKHUNmAv4a7Rz1k21w5rloYKW3qvqPjb&#10;/TsDL5M9Pc267fYzHKaRXHbqN8fWmMeH4e0VVKIh3czX6w8r+LO58Ms3MoJe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fhW/HAAAA3QAAAA8AAAAAAAAAAAAAAAAAmAIAAGRy&#10;cy9kb3ducmV2LnhtbFBLBQYAAAAABAAEAPUAAACMAwAAAAA=&#10;" path="m,l6236,e" filled="f" strokeweight=".5pt">
              <v:path arrowok="t" o:connecttype="custom" o:connectlocs="0,0;6236,0" o:connectangles="0,0"/>
            </v:shape>
            <w10:wrap anchorx="page" anchory="page"/>
          </v:group>
        </w:pict>
      </w:r>
    </w:p>
    <w:p w:rsidR="00EF2188" w:rsidRPr="00953C7A" w:rsidRDefault="00EF2188" w:rsidP="00953C7A"/>
    <w:sectPr w:rsidR="00EF2188" w:rsidRPr="00953C7A" w:rsidSect="00F26D78">
      <w:pgSz w:w="11906" w:h="16838"/>
      <w:pgMar w:top="1134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06D"/>
    <w:multiLevelType w:val="multilevel"/>
    <w:tmpl w:val="58FC3686"/>
    <w:lvl w:ilvl="0">
      <w:start w:val="1"/>
      <w:numFmt w:val="upperLetter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firstLine="56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76" w:hanging="708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4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2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00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8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6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4" w:hanging="708"/>
      </w:pPr>
      <w:rPr>
        <w:rFonts w:cs="Times New Roman" w:hint="default"/>
      </w:rPr>
    </w:lvl>
  </w:abstractNum>
  <w:abstractNum w:abstractNumId="1" w15:restartNumberingAfterBreak="0">
    <w:nsid w:val="248F4591"/>
    <w:multiLevelType w:val="multilevel"/>
    <w:tmpl w:val="58FC3686"/>
    <w:lvl w:ilvl="0">
      <w:start w:val="1"/>
      <w:numFmt w:val="upperLetter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firstLine="56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76" w:hanging="708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4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2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00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8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6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4" w:hanging="708"/>
      </w:pPr>
      <w:rPr>
        <w:rFonts w:cs="Times New Roman" w:hint="default"/>
      </w:rPr>
    </w:lvl>
  </w:abstractNum>
  <w:abstractNum w:abstractNumId="2" w15:restartNumberingAfterBreak="0">
    <w:nsid w:val="40180C6F"/>
    <w:multiLevelType w:val="hybridMultilevel"/>
    <w:tmpl w:val="9E8E4A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AA5BD9"/>
    <w:multiLevelType w:val="hybridMultilevel"/>
    <w:tmpl w:val="0F4AEB36"/>
    <w:lvl w:ilvl="0" w:tplc="2B8E6B26">
      <w:start w:val="1"/>
      <w:numFmt w:val="decimal"/>
      <w:lvlText w:val="%1)"/>
      <w:lvlJc w:val="left"/>
      <w:pPr>
        <w:tabs>
          <w:tab w:val="num" w:pos="1556"/>
        </w:tabs>
        <w:ind w:left="1556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65B92FCE"/>
    <w:multiLevelType w:val="hybridMultilevel"/>
    <w:tmpl w:val="07D27C38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66504DFF"/>
    <w:multiLevelType w:val="multilevel"/>
    <w:tmpl w:val="3AECED7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firstLine="56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76" w:hanging="708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4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2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00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8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6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4" w:hanging="708"/>
      </w:pPr>
      <w:rPr>
        <w:rFonts w:cs="Times New Roman" w:hint="default"/>
      </w:rPr>
    </w:lvl>
  </w:abstractNum>
  <w:abstractNum w:abstractNumId="6" w15:restartNumberingAfterBreak="0">
    <w:nsid w:val="67E33D0F"/>
    <w:multiLevelType w:val="multilevel"/>
    <w:tmpl w:val="3DCE7F16"/>
    <w:lvl w:ilvl="0">
      <w:start w:val="4"/>
      <w:numFmt w:val="decimal"/>
      <w:lvlText w:val="%1."/>
      <w:lvlJc w:val="left"/>
      <w:pPr>
        <w:tabs>
          <w:tab w:val="num" w:pos="284"/>
        </w:tabs>
        <w:ind w:left="568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firstLine="56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76" w:hanging="708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4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2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00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8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6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4" w:hanging="708"/>
      </w:pPr>
      <w:rPr>
        <w:rFonts w:cs="Times New Roman" w:hint="default"/>
      </w:rPr>
    </w:lvl>
  </w:abstractNum>
  <w:abstractNum w:abstractNumId="7" w15:restartNumberingAfterBreak="0">
    <w:nsid w:val="719F243F"/>
    <w:multiLevelType w:val="multilevel"/>
    <w:tmpl w:val="86C0FCC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firstLine="56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76" w:hanging="708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4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2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00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8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6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4" w:hanging="708"/>
      </w:pPr>
      <w:rPr>
        <w:rFonts w:cs="Times New Roman" w:hint="default"/>
      </w:rPr>
    </w:lvl>
  </w:abstractNum>
  <w:abstractNum w:abstractNumId="8" w15:restartNumberingAfterBreak="0">
    <w:nsid w:val="74716223"/>
    <w:multiLevelType w:val="multilevel"/>
    <w:tmpl w:val="46003A0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F15"/>
    <w:rsid w:val="00050469"/>
    <w:rsid w:val="0036278D"/>
    <w:rsid w:val="005B5B1A"/>
    <w:rsid w:val="0095153C"/>
    <w:rsid w:val="00953C7A"/>
    <w:rsid w:val="00955F15"/>
    <w:rsid w:val="00963C71"/>
    <w:rsid w:val="00966719"/>
    <w:rsid w:val="00A4626A"/>
    <w:rsid w:val="00E341A4"/>
    <w:rsid w:val="00EF2188"/>
    <w:rsid w:val="00F5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57"/>
    <o:shapelayout v:ext="edit">
      <o:idmap v:ext="edit" data="1"/>
    </o:shapelayout>
  </w:shapeDefaults>
  <w:decimalSymbol w:val=","/>
  <w:listSeparator w:val=";"/>
  <w15:docId w15:val="{CAE3DF97-5334-465B-AC9E-52C69C65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5F15"/>
    <w:pPr>
      <w:ind w:left="720"/>
      <w:contextualSpacing/>
    </w:pPr>
  </w:style>
  <w:style w:type="paragraph" w:customStyle="1" w:styleId="Default">
    <w:name w:val="Default"/>
    <w:uiPriority w:val="99"/>
    <w:rsid w:val="00955F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955F1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5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5"/>
    <w:basedOn w:val="a"/>
    <w:uiPriority w:val="99"/>
    <w:rsid w:val="00955F15"/>
    <w:pPr>
      <w:ind w:left="1415" w:hanging="283"/>
      <w:contextualSpacing/>
    </w:pPr>
  </w:style>
  <w:style w:type="paragraph" w:customStyle="1" w:styleId="21">
    <w:name w:val="Основной текст 21"/>
    <w:basedOn w:val="a"/>
    <w:uiPriority w:val="99"/>
    <w:rsid w:val="00955F15"/>
    <w:pPr>
      <w:spacing w:after="0" w:line="240" w:lineRule="auto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1">
    <w:name w:val="Обычный1"/>
    <w:uiPriority w:val="99"/>
    <w:rsid w:val="00955F15"/>
    <w:pPr>
      <w:widowControl w:val="0"/>
      <w:spacing w:after="0" w:line="240" w:lineRule="auto"/>
    </w:pPr>
    <w:rPr>
      <w:rFonts w:ascii="Antiqua" w:eastAsia="Times New Roman" w:hAnsi="Antiqua" w:cs="Times New Roman"/>
      <w:sz w:val="24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9667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9667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Alexey Romashkin</cp:lastModifiedBy>
  <cp:revision>3</cp:revision>
  <dcterms:created xsi:type="dcterms:W3CDTF">2018-04-25T10:18:00Z</dcterms:created>
  <dcterms:modified xsi:type="dcterms:W3CDTF">2018-04-25T16:01:00Z</dcterms:modified>
</cp:coreProperties>
</file>