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19" w:rsidRPr="00966719" w:rsidRDefault="00050469" w:rsidP="00966719">
      <w:pPr>
        <w:pStyle w:val="a6"/>
        <w:rPr>
          <w:sz w:val="40"/>
          <w:szCs w:val="40"/>
        </w:rPr>
      </w:pPr>
      <w:r>
        <w:rPr>
          <w:sz w:val="40"/>
          <w:szCs w:val="40"/>
        </w:rPr>
        <w:t>П</w:t>
      </w:r>
      <w:r w:rsidR="00966719" w:rsidRPr="00966719">
        <w:rPr>
          <w:sz w:val="40"/>
          <w:szCs w:val="40"/>
        </w:rPr>
        <w:t xml:space="preserve">омощь </w:t>
      </w:r>
      <w:r>
        <w:rPr>
          <w:sz w:val="40"/>
          <w:szCs w:val="40"/>
        </w:rPr>
        <w:t xml:space="preserve">в подготовке </w:t>
      </w:r>
      <w:r w:rsidR="00966719" w:rsidRPr="00966719">
        <w:rPr>
          <w:sz w:val="40"/>
          <w:szCs w:val="40"/>
        </w:rPr>
        <w:t>к ЕГЭ по обществознанию</w:t>
      </w:r>
    </w:p>
    <w:p w:rsidR="00966719" w:rsidRPr="00966719" w:rsidRDefault="00966719" w:rsidP="00953C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6719">
        <w:rPr>
          <w:rFonts w:ascii="Times New Roman" w:hAnsi="Times New Roman"/>
          <w:b/>
          <w:sz w:val="32"/>
          <w:szCs w:val="32"/>
        </w:rPr>
        <w:t>Задания в формате ЕГЭ с ответами</w:t>
      </w:r>
    </w:p>
    <w:p w:rsidR="00966719" w:rsidRDefault="00966719" w:rsidP="00953C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5F15" w:rsidRPr="00966719" w:rsidRDefault="00966719" w:rsidP="004459C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bookmarkStart w:id="0" w:name="_GoBack"/>
      <w:bookmarkEnd w:id="0"/>
      <w:r w:rsidR="00955F15" w:rsidRPr="00966719">
        <w:rPr>
          <w:rFonts w:ascii="Times New Roman" w:hAnsi="Times New Roman"/>
          <w:b/>
          <w:sz w:val="32"/>
          <w:szCs w:val="32"/>
        </w:rPr>
        <w:lastRenderedPageBreak/>
        <w:t>Вариант 1 (экономика)</w:t>
      </w:r>
    </w:p>
    <w:p w:rsidR="00955F15" w:rsidRPr="00953C7A" w:rsidRDefault="00955F15" w:rsidP="00953C7A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955F15" w:rsidRPr="00953C7A" w:rsidRDefault="00955F15" w:rsidP="00953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>1. Верны ли следующие суждения о деньгах?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332"/>
      </w:tblGrid>
      <w:tr w:rsidR="00955F15" w:rsidRPr="00953C7A" w:rsidTr="00667D2A">
        <w:tc>
          <w:tcPr>
            <w:tcW w:w="397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8332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 xml:space="preserve">государство проигрывает от бартерных сделок </w:t>
            </w:r>
          </w:p>
        </w:tc>
      </w:tr>
      <w:tr w:rsidR="00955F15" w:rsidRPr="00953C7A" w:rsidTr="00667D2A">
        <w:tc>
          <w:tcPr>
            <w:tcW w:w="397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8332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в большинстве стран деньги обеспечены золотом</w:t>
            </w:r>
          </w:p>
        </w:tc>
      </w:tr>
      <w:tr w:rsidR="00955F15" w:rsidRPr="00953C7A" w:rsidTr="00667D2A">
        <w:tc>
          <w:tcPr>
            <w:tcW w:w="397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8332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 xml:space="preserve">стоимость денег определяется количеством товаров и услуг, которые можно на них купить </w:t>
            </w:r>
          </w:p>
        </w:tc>
      </w:tr>
      <w:tr w:rsidR="00955F15" w:rsidRPr="00953C7A" w:rsidTr="00667D2A">
        <w:tc>
          <w:tcPr>
            <w:tcW w:w="397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8332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 xml:space="preserve">стоимость денег определяется правительством </w:t>
            </w:r>
          </w:p>
        </w:tc>
      </w:tr>
      <w:tr w:rsidR="00955F15" w:rsidRPr="00953C7A" w:rsidTr="00667D2A">
        <w:tc>
          <w:tcPr>
            <w:tcW w:w="397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8332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из-за инфляции в большей степени ослабляется такая функция денег, как средство накопления</w:t>
            </w:r>
          </w:p>
        </w:tc>
      </w:tr>
    </w:tbl>
    <w:p w:rsidR="00955F15" w:rsidRPr="00953C7A" w:rsidRDefault="00955F15" w:rsidP="00953C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955F15" w:rsidRPr="00953C7A" w:rsidRDefault="00955F15" w:rsidP="00953C7A">
      <w:pPr>
        <w:tabs>
          <w:tab w:val="num" w:pos="5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>2. Какие затраты можно отнести к постоянным затратам?</w:t>
      </w:r>
    </w:p>
    <w:p w:rsidR="00955F15" w:rsidRPr="00953C7A" w:rsidRDefault="00955F15" w:rsidP="00953C7A">
      <w:pPr>
        <w:numPr>
          <w:ilvl w:val="1"/>
          <w:numId w:val="1"/>
        </w:numPr>
        <w:shd w:val="clear" w:color="auto" w:fill="FFFFFF"/>
        <w:tabs>
          <w:tab w:val="left" w:pos="360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>страховые выплаты</w:t>
      </w:r>
    </w:p>
    <w:p w:rsidR="00955F15" w:rsidRPr="00953C7A" w:rsidRDefault="00955F15" w:rsidP="00953C7A">
      <w:pPr>
        <w:numPr>
          <w:ilvl w:val="1"/>
          <w:numId w:val="1"/>
        </w:numPr>
        <w:tabs>
          <w:tab w:val="left" w:pos="360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>зарплата менеджера</w:t>
      </w:r>
    </w:p>
    <w:p w:rsidR="00955F15" w:rsidRPr="00953C7A" w:rsidRDefault="00955F15" w:rsidP="00953C7A">
      <w:pPr>
        <w:numPr>
          <w:ilvl w:val="1"/>
          <w:numId w:val="1"/>
        </w:numPr>
        <w:tabs>
          <w:tab w:val="left" w:pos="360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>плата за сырье</w:t>
      </w:r>
    </w:p>
    <w:p w:rsidR="00955F15" w:rsidRPr="00953C7A" w:rsidRDefault="00955F15" w:rsidP="00953C7A">
      <w:pPr>
        <w:numPr>
          <w:ilvl w:val="1"/>
          <w:numId w:val="1"/>
        </w:numPr>
        <w:shd w:val="clear" w:color="auto" w:fill="FFFFFF"/>
        <w:tabs>
          <w:tab w:val="left" w:pos="360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>плата за отопление</w:t>
      </w:r>
    </w:p>
    <w:p w:rsidR="00955F15" w:rsidRPr="00953C7A" w:rsidRDefault="00955F15" w:rsidP="00953C7A">
      <w:pPr>
        <w:numPr>
          <w:ilvl w:val="1"/>
          <w:numId w:val="1"/>
        </w:numPr>
        <w:shd w:val="clear" w:color="auto" w:fill="FFFFFF"/>
        <w:tabs>
          <w:tab w:val="left" w:pos="360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>транспортные расходы</w:t>
      </w:r>
    </w:p>
    <w:p w:rsidR="00955F15" w:rsidRPr="00953C7A" w:rsidRDefault="00955F15" w:rsidP="00953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332"/>
      </w:tblGrid>
      <w:tr w:rsidR="00955F15" w:rsidRPr="00953C7A" w:rsidTr="00667D2A">
        <w:tc>
          <w:tcPr>
            <w:tcW w:w="397" w:type="dxa"/>
          </w:tcPr>
          <w:p w:rsidR="00955F15" w:rsidRPr="00953C7A" w:rsidRDefault="00955F15" w:rsidP="0095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2" w:type="dxa"/>
          </w:tcPr>
          <w:p w:rsidR="00955F15" w:rsidRPr="00953C7A" w:rsidRDefault="00955F15" w:rsidP="00953C7A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 xml:space="preserve">3. Согласно определению валового внутреннего продукта, не все операции купли-продажи отражаются на величине ВВП.  Какие </w:t>
            </w:r>
            <w:proofErr w:type="gramStart"/>
            <w:r w:rsidRPr="00953C7A">
              <w:rPr>
                <w:rFonts w:ascii="Times New Roman" w:hAnsi="Times New Roman"/>
                <w:sz w:val="24"/>
                <w:szCs w:val="24"/>
              </w:rPr>
              <w:t>операции  учитываются</w:t>
            </w:r>
            <w:proofErr w:type="gramEnd"/>
            <w:r w:rsidRPr="00953C7A">
              <w:rPr>
                <w:rFonts w:ascii="Times New Roman" w:hAnsi="Times New Roman"/>
                <w:sz w:val="24"/>
                <w:szCs w:val="24"/>
              </w:rPr>
              <w:t xml:space="preserve"> при подсчете ВВП?</w:t>
            </w:r>
          </w:p>
          <w:p w:rsidR="00955F15" w:rsidRPr="00953C7A" w:rsidRDefault="00955F15" w:rsidP="00953C7A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стоимость конечных товаров и услуг</w:t>
            </w:r>
          </w:p>
          <w:p w:rsidR="00955F15" w:rsidRPr="00953C7A" w:rsidRDefault="00955F15" w:rsidP="00953C7A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зарплата</w:t>
            </w:r>
          </w:p>
          <w:p w:rsidR="00955F15" w:rsidRPr="00953C7A" w:rsidRDefault="00955F15" w:rsidP="00953C7A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пособия</w:t>
            </w:r>
          </w:p>
          <w:p w:rsidR="00955F15" w:rsidRPr="00953C7A" w:rsidRDefault="00955F15" w:rsidP="00953C7A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доходы, полученные за пределами страны</w:t>
            </w:r>
          </w:p>
          <w:p w:rsidR="00955F15" w:rsidRPr="00953C7A" w:rsidRDefault="00955F15" w:rsidP="00953C7A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стоимость товаров и услуг прошлых лет</w:t>
            </w:r>
          </w:p>
          <w:p w:rsidR="00955F15" w:rsidRPr="00953C7A" w:rsidRDefault="00955F15" w:rsidP="00953C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5F15" w:rsidRPr="00953C7A" w:rsidRDefault="00955F15" w:rsidP="00953C7A">
      <w:pPr>
        <w:pStyle w:val="21"/>
        <w:rPr>
          <w:sz w:val="24"/>
          <w:szCs w:val="24"/>
        </w:rPr>
      </w:pPr>
      <w:r w:rsidRPr="00953C7A">
        <w:rPr>
          <w:sz w:val="24"/>
          <w:szCs w:val="24"/>
        </w:rPr>
        <w:t xml:space="preserve">4. Выберите в приведенном ниже </w:t>
      </w:r>
      <w:proofErr w:type="gramStart"/>
      <w:r w:rsidRPr="00953C7A">
        <w:rPr>
          <w:sz w:val="24"/>
          <w:szCs w:val="24"/>
        </w:rPr>
        <w:t>списке  вопросы</w:t>
      </w:r>
      <w:proofErr w:type="gramEnd"/>
      <w:r w:rsidRPr="00953C7A">
        <w:rPr>
          <w:sz w:val="24"/>
          <w:szCs w:val="24"/>
        </w:rPr>
        <w:t xml:space="preserve">, которые изучает макроэкономика, и запишите цифры, под которыми они указаны.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332"/>
      </w:tblGrid>
      <w:tr w:rsidR="00955F15" w:rsidRPr="00953C7A" w:rsidTr="00667D2A">
        <w:tc>
          <w:tcPr>
            <w:tcW w:w="397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8332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расходы государственного предприятия</w:t>
            </w:r>
          </w:p>
        </w:tc>
      </w:tr>
      <w:tr w:rsidR="00955F15" w:rsidRPr="00953C7A" w:rsidTr="00667D2A">
        <w:tc>
          <w:tcPr>
            <w:tcW w:w="397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8332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уровень инфляции</w:t>
            </w:r>
          </w:p>
        </w:tc>
      </w:tr>
      <w:tr w:rsidR="00955F15" w:rsidRPr="00953C7A" w:rsidTr="00667D2A">
        <w:tc>
          <w:tcPr>
            <w:tcW w:w="397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8332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доходы госбюджета</w:t>
            </w:r>
          </w:p>
        </w:tc>
      </w:tr>
      <w:tr w:rsidR="00955F15" w:rsidRPr="00953C7A" w:rsidTr="00667D2A">
        <w:trPr>
          <w:trHeight w:val="74"/>
        </w:trPr>
        <w:tc>
          <w:tcPr>
            <w:tcW w:w="397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8332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перспективы развития энергетики</w:t>
            </w:r>
          </w:p>
        </w:tc>
      </w:tr>
      <w:tr w:rsidR="00955F15" w:rsidRPr="00953C7A" w:rsidTr="00667D2A">
        <w:tc>
          <w:tcPr>
            <w:tcW w:w="397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8332" w:type="dxa"/>
          </w:tcPr>
          <w:p w:rsidR="00955F15" w:rsidRPr="00953C7A" w:rsidRDefault="00955F15" w:rsidP="00050469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 xml:space="preserve">спрос на рынке </w:t>
            </w:r>
            <w:r w:rsidR="00050469">
              <w:rPr>
                <w:rFonts w:ascii="Times New Roman" w:hAnsi="Times New Roman"/>
                <w:sz w:val="24"/>
                <w:szCs w:val="24"/>
              </w:rPr>
              <w:t>художественной литературы</w:t>
            </w:r>
          </w:p>
        </w:tc>
      </w:tr>
    </w:tbl>
    <w:p w:rsidR="00955F15" w:rsidRPr="00953C7A" w:rsidRDefault="00955F15" w:rsidP="00953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955F15" w:rsidRPr="00953C7A" w:rsidRDefault="00955F15" w:rsidP="00953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b/>
          <w:sz w:val="24"/>
          <w:szCs w:val="24"/>
        </w:rPr>
        <w:t>5</w:t>
      </w:r>
      <w:r w:rsidRPr="00953C7A">
        <w:rPr>
          <w:rFonts w:ascii="Times New Roman" w:hAnsi="Times New Roman"/>
          <w:sz w:val="24"/>
          <w:szCs w:val="24"/>
        </w:rPr>
        <w:t xml:space="preserve"> </w:t>
      </w:r>
      <w:r w:rsidR="00050469">
        <w:rPr>
          <w:rFonts w:ascii="Times New Roman" w:hAnsi="Times New Roman"/>
          <w:sz w:val="24"/>
          <w:szCs w:val="24"/>
        </w:rPr>
        <w:t>Найдите</w:t>
      </w:r>
      <w:r w:rsidRPr="00953C7A">
        <w:rPr>
          <w:rFonts w:ascii="Times New Roman" w:hAnsi="Times New Roman"/>
          <w:sz w:val="24"/>
          <w:szCs w:val="24"/>
        </w:rPr>
        <w:t xml:space="preserve"> ошибочные суждения об экономическом росте.</w:t>
      </w:r>
    </w:p>
    <w:p w:rsidR="00955F15" w:rsidRPr="00953C7A" w:rsidRDefault="00955F15" w:rsidP="00953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 xml:space="preserve">1) </w:t>
      </w:r>
      <w:r w:rsidRPr="00953C7A">
        <w:rPr>
          <w:rFonts w:ascii="Times New Roman" w:hAnsi="Times New Roman"/>
          <w:spacing w:val="8"/>
          <w:sz w:val="24"/>
          <w:szCs w:val="24"/>
        </w:rPr>
        <w:t xml:space="preserve">фактором экстенсивного экономического роста может быть увеличение количества работников </w:t>
      </w:r>
    </w:p>
    <w:p w:rsidR="00955F15" w:rsidRPr="00953C7A" w:rsidRDefault="00955F15" w:rsidP="00953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 xml:space="preserve">2) </w:t>
      </w:r>
      <w:r w:rsidRPr="00953C7A">
        <w:rPr>
          <w:rFonts w:ascii="Times New Roman" w:hAnsi="Times New Roman"/>
          <w:spacing w:val="8"/>
          <w:sz w:val="24"/>
          <w:szCs w:val="24"/>
        </w:rPr>
        <w:t>фактором интенсивного экономического роста может быть научная организация труда</w:t>
      </w:r>
    </w:p>
    <w:p w:rsidR="00955F15" w:rsidRPr="00953C7A" w:rsidRDefault="00955F15" w:rsidP="00953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 xml:space="preserve">3) </w:t>
      </w:r>
      <w:r w:rsidRPr="00953C7A">
        <w:rPr>
          <w:rFonts w:ascii="Times New Roman" w:hAnsi="Times New Roman"/>
          <w:spacing w:val="8"/>
          <w:sz w:val="24"/>
          <w:szCs w:val="24"/>
        </w:rPr>
        <w:t xml:space="preserve">фактором экстенсивного экономического роста может быть </w:t>
      </w:r>
      <w:proofErr w:type="spellStart"/>
      <w:r w:rsidRPr="00953C7A">
        <w:rPr>
          <w:rFonts w:ascii="Times New Roman" w:hAnsi="Times New Roman"/>
          <w:spacing w:val="8"/>
          <w:sz w:val="24"/>
          <w:szCs w:val="24"/>
        </w:rPr>
        <w:t>найм</w:t>
      </w:r>
      <w:proofErr w:type="spellEnd"/>
      <w:r w:rsidRPr="00953C7A">
        <w:rPr>
          <w:rFonts w:ascii="Times New Roman" w:hAnsi="Times New Roman"/>
          <w:spacing w:val="8"/>
          <w:sz w:val="24"/>
          <w:szCs w:val="24"/>
        </w:rPr>
        <w:t xml:space="preserve"> на работу высококлассных специалистов</w:t>
      </w:r>
    </w:p>
    <w:p w:rsidR="00955F15" w:rsidRPr="00953C7A" w:rsidRDefault="00955F15" w:rsidP="00953C7A">
      <w:pPr>
        <w:pStyle w:val="5"/>
        <w:spacing w:after="0" w:line="240" w:lineRule="auto"/>
        <w:ind w:left="0" w:firstLine="0"/>
        <w:rPr>
          <w:rFonts w:ascii="Times New Roman" w:hAnsi="Times New Roman"/>
          <w:spacing w:val="8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 xml:space="preserve">4) </w:t>
      </w:r>
      <w:r w:rsidRPr="00953C7A">
        <w:rPr>
          <w:rFonts w:ascii="Times New Roman" w:hAnsi="Times New Roman"/>
          <w:spacing w:val="8"/>
          <w:sz w:val="24"/>
          <w:szCs w:val="24"/>
        </w:rPr>
        <w:t xml:space="preserve">фактором интенсивного экономического роста может быть установка </w:t>
      </w:r>
      <w:proofErr w:type="gramStart"/>
      <w:r w:rsidRPr="00953C7A">
        <w:rPr>
          <w:rFonts w:ascii="Times New Roman" w:hAnsi="Times New Roman"/>
          <w:spacing w:val="8"/>
          <w:sz w:val="24"/>
          <w:szCs w:val="24"/>
        </w:rPr>
        <w:t>нового  оборудования</w:t>
      </w:r>
      <w:proofErr w:type="gramEnd"/>
    </w:p>
    <w:p w:rsidR="00955F15" w:rsidRPr="00953C7A" w:rsidRDefault="00955F15" w:rsidP="00953C7A">
      <w:pPr>
        <w:pStyle w:val="5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pacing w:val="8"/>
          <w:sz w:val="24"/>
          <w:szCs w:val="24"/>
        </w:rPr>
        <w:t xml:space="preserve">5) фактором интенсивного экономического роста может быть увеличение посевных площадей </w:t>
      </w:r>
    </w:p>
    <w:p w:rsidR="00955F15" w:rsidRPr="00953C7A" w:rsidRDefault="00955F15" w:rsidP="00953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955F15" w:rsidRPr="00953C7A" w:rsidRDefault="00955F15" w:rsidP="00953C7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 xml:space="preserve">6. На графике изображено изменение спроса на потребительском рынке: кривая спроса переместилась из положения </w:t>
      </w:r>
      <w:r w:rsidRPr="00953C7A">
        <w:rPr>
          <w:rFonts w:ascii="Times New Roman" w:hAnsi="Times New Roman"/>
          <w:sz w:val="24"/>
          <w:szCs w:val="24"/>
          <w:lang w:val="en-US"/>
        </w:rPr>
        <w:t>D</w:t>
      </w:r>
      <w:proofErr w:type="gramStart"/>
      <w:r w:rsidRPr="00953C7A">
        <w:rPr>
          <w:rFonts w:ascii="Times New Roman" w:hAnsi="Times New Roman"/>
          <w:sz w:val="24"/>
          <w:szCs w:val="24"/>
        </w:rPr>
        <w:t>1  в</w:t>
      </w:r>
      <w:proofErr w:type="gramEnd"/>
      <w:r w:rsidRPr="00953C7A">
        <w:rPr>
          <w:rFonts w:ascii="Times New Roman" w:hAnsi="Times New Roman"/>
          <w:sz w:val="24"/>
          <w:szCs w:val="24"/>
        </w:rPr>
        <w:t xml:space="preserve"> положение </w:t>
      </w:r>
      <w:r w:rsidRPr="00953C7A">
        <w:rPr>
          <w:rFonts w:ascii="Times New Roman" w:hAnsi="Times New Roman"/>
          <w:sz w:val="24"/>
          <w:szCs w:val="24"/>
          <w:lang w:val="en-US"/>
        </w:rPr>
        <w:t>D</w:t>
      </w:r>
      <w:r w:rsidRPr="00953C7A">
        <w:rPr>
          <w:rFonts w:ascii="Times New Roman" w:hAnsi="Times New Roman"/>
          <w:sz w:val="24"/>
          <w:szCs w:val="24"/>
        </w:rPr>
        <w:t>2 (</w:t>
      </w:r>
      <w:r w:rsidRPr="00953C7A">
        <w:rPr>
          <w:rFonts w:ascii="Times New Roman" w:hAnsi="Times New Roman"/>
          <w:sz w:val="24"/>
          <w:szCs w:val="24"/>
          <w:lang w:val="en-US"/>
        </w:rPr>
        <w:t>P</w:t>
      </w:r>
      <w:r w:rsidRPr="00953C7A">
        <w:rPr>
          <w:rFonts w:ascii="Times New Roman" w:hAnsi="Times New Roman"/>
          <w:sz w:val="24"/>
          <w:szCs w:val="24"/>
        </w:rPr>
        <w:t xml:space="preserve"> - цена товара,  </w:t>
      </w:r>
      <w:r w:rsidRPr="00953C7A">
        <w:rPr>
          <w:rFonts w:ascii="Times New Roman" w:hAnsi="Times New Roman"/>
          <w:sz w:val="24"/>
          <w:szCs w:val="24"/>
          <w:lang w:val="en-US"/>
        </w:rPr>
        <w:t>Q</w:t>
      </w:r>
      <w:r w:rsidRPr="00953C7A">
        <w:rPr>
          <w:rFonts w:ascii="Times New Roman" w:hAnsi="Times New Roman"/>
          <w:sz w:val="24"/>
          <w:szCs w:val="24"/>
        </w:rPr>
        <w:t xml:space="preserve"> - количество товара). </w:t>
      </w:r>
    </w:p>
    <w:p w:rsidR="00955F15" w:rsidRPr="00953C7A" w:rsidRDefault="004459CA" w:rsidP="00953C7A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17.45pt;height:182.1pt;mso-position-horizontal-relative:char;mso-position-vertical-relative:line" coordorigin="-1469,1" coordsize="19288,851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1469;top:1;width:19288;height:8518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2851,941" to="2852,6954">
              <v:stroke endarrow="block"/>
            </v:line>
            <v:line id="_x0000_s1029" style="position:absolute" from="2851,6954" to="16985,6955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-928;top:590;width:3513;height:1088" strokecolor="white">
              <v:textbox style="mso-next-textbox:#_x0000_s1030">
                <w:txbxContent>
                  <w:p w:rsidR="00955F15" w:rsidRDefault="00955F15" w:rsidP="00955F15">
                    <w:r>
                      <w:t>Р (цена)</w:t>
                    </w:r>
                  </w:p>
                </w:txbxContent>
              </v:textbox>
            </v:shape>
            <v:shape id="_x0000_s1031" type="#_x0000_t202" style="position:absolute;left:12427;top:7431;width:4276;height:1088" strokecolor="white">
              <v:textbox style="mso-next-textbox:#_x0000_s1031">
                <w:txbxContent>
                  <w:p w:rsidR="00955F15" w:rsidRPr="005A3005" w:rsidRDefault="00955F15" w:rsidP="00955F1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 (</w:t>
                    </w:r>
                    <w:r>
                      <w:t>количество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4422;top:1888;width:8005;height:4105" o:connectortype="straight"/>
            <v:shape id="_x0000_s1033" type="#_x0000_t202" style="position:absolute;left:3833;top:801;width:7222;height:1087" strokecolor="white">
              <v:textbox style="mso-next-textbox:#_x0000_s1033">
                <w:txbxContent>
                  <w:p w:rsidR="00955F15" w:rsidRDefault="00955F15" w:rsidP="00955F15">
                    <w:r>
                      <w:rPr>
                        <w:lang w:val="en-US"/>
                      </w:rPr>
                      <w:t>D</w:t>
                    </w:r>
                    <w:r w:rsidR="00A4626A">
                      <w:t>2</w:t>
                    </w:r>
                    <w:r>
                      <w:t xml:space="preserve"> (спрос)    </w:t>
                    </w:r>
                    <w:r>
                      <w:rPr>
                        <w:lang w:val="en-US"/>
                      </w:rPr>
                      <w:t>D</w:t>
                    </w:r>
                    <w:r w:rsidR="00A4626A">
                      <w:t>1</w:t>
                    </w:r>
                  </w:p>
                  <w:p w:rsidR="00955F15" w:rsidRDefault="00955F15" w:rsidP="00955F15"/>
                </w:txbxContent>
              </v:textbox>
            </v:shape>
            <v:shape id="_x0000_s1034" type="#_x0000_t32" style="position:absolute;left:7095;top:1888;width:8005;height:4105" o:connectortype="straight">
              <v:stroke dashstyle="1 1"/>
            </v:shape>
            <v:shape id="_x0000_s1035" type="#_x0000_t32" style="position:absolute;left:7571;top:3245;width:1689;height:2;flip:x" o:connectortype="straight">
              <v:stroke endarrow="block"/>
            </v:shape>
            <w10:wrap type="none"/>
            <w10:anchorlock/>
          </v:group>
        </w:pict>
      </w:r>
    </w:p>
    <w:p w:rsidR="00955F15" w:rsidRPr="00953C7A" w:rsidRDefault="00955F15" w:rsidP="00953C7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>Какие из перечисленных ниже факторов могут вызвать такое изменение?</w:t>
      </w:r>
    </w:p>
    <w:p w:rsidR="00955F15" w:rsidRPr="00953C7A" w:rsidRDefault="00955F15" w:rsidP="00953C7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 xml:space="preserve">спрос на новые </w:t>
      </w:r>
      <w:r w:rsidR="00050469">
        <w:rPr>
          <w:rFonts w:ascii="Times New Roman" w:hAnsi="Times New Roman"/>
          <w:sz w:val="24"/>
          <w:szCs w:val="24"/>
        </w:rPr>
        <w:t>телевизоры</w:t>
      </w:r>
      <w:r w:rsidRPr="00953C7A">
        <w:rPr>
          <w:rFonts w:ascii="Times New Roman" w:hAnsi="Times New Roman"/>
          <w:sz w:val="24"/>
          <w:szCs w:val="24"/>
        </w:rPr>
        <w:t xml:space="preserve"> во время экономического бума</w:t>
      </w:r>
    </w:p>
    <w:p w:rsidR="00955F15" w:rsidRPr="00953C7A" w:rsidRDefault="00955F15" w:rsidP="00953C7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 xml:space="preserve">спрос на </w:t>
      </w:r>
      <w:r w:rsidR="00A4626A" w:rsidRPr="00953C7A">
        <w:rPr>
          <w:rFonts w:ascii="Times New Roman" w:hAnsi="Times New Roman"/>
          <w:sz w:val="24"/>
          <w:szCs w:val="24"/>
        </w:rPr>
        <w:t>компьютеры</w:t>
      </w:r>
      <w:r w:rsidRPr="00953C7A">
        <w:rPr>
          <w:rFonts w:ascii="Times New Roman" w:hAnsi="Times New Roman"/>
          <w:sz w:val="24"/>
          <w:szCs w:val="24"/>
        </w:rPr>
        <w:t>, для которых перестали продавать запчасти</w:t>
      </w:r>
    </w:p>
    <w:p w:rsidR="00955F15" w:rsidRPr="00953C7A" w:rsidRDefault="00955F15" w:rsidP="00953C7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 xml:space="preserve">спрос на </w:t>
      </w:r>
      <w:r w:rsidR="00A4626A" w:rsidRPr="00953C7A">
        <w:rPr>
          <w:rFonts w:ascii="Times New Roman" w:hAnsi="Times New Roman"/>
          <w:sz w:val="24"/>
          <w:szCs w:val="24"/>
        </w:rPr>
        <w:t>горные лыжи</w:t>
      </w:r>
      <w:r w:rsidRPr="00953C7A">
        <w:rPr>
          <w:rFonts w:ascii="Times New Roman" w:hAnsi="Times New Roman"/>
          <w:sz w:val="24"/>
          <w:szCs w:val="24"/>
        </w:rPr>
        <w:t xml:space="preserve"> с ростом популярности зимних </w:t>
      </w:r>
      <w:r w:rsidR="00A4626A" w:rsidRPr="00953C7A">
        <w:rPr>
          <w:rFonts w:ascii="Times New Roman" w:hAnsi="Times New Roman"/>
          <w:sz w:val="24"/>
          <w:szCs w:val="24"/>
        </w:rPr>
        <w:t>курортов</w:t>
      </w:r>
    </w:p>
    <w:p w:rsidR="00955F15" w:rsidRPr="00953C7A" w:rsidRDefault="00955F15" w:rsidP="00953C7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>спрос на роликовые коньки летом</w:t>
      </w:r>
    </w:p>
    <w:p w:rsidR="00955F15" w:rsidRPr="00953C7A" w:rsidRDefault="00955F15" w:rsidP="00953C7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 xml:space="preserve">спрос на импортные </w:t>
      </w:r>
      <w:r w:rsidR="00A4626A" w:rsidRPr="00953C7A">
        <w:rPr>
          <w:rFonts w:ascii="Times New Roman" w:hAnsi="Times New Roman"/>
          <w:sz w:val="24"/>
          <w:szCs w:val="24"/>
        </w:rPr>
        <w:t>апельсины</w:t>
      </w:r>
      <w:r w:rsidRPr="00953C7A">
        <w:rPr>
          <w:rFonts w:ascii="Times New Roman" w:hAnsi="Times New Roman"/>
          <w:sz w:val="24"/>
          <w:szCs w:val="24"/>
        </w:rPr>
        <w:t xml:space="preserve"> </w:t>
      </w:r>
      <w:r w:rsidR="00A4626A" w:rsidRPr="00953C7A">
        <w:rPr>
          <w:rFonts w:ascii="Times New Roman" w:hAnsi="Times New Roman"/>
          <w:sz w:val="24"/>
          <w:szCs w:val="24"/>
        </w:rPr>
        <w:t xml:space="preserve">после </w:t>
      </w:r>
      <w:r w:rsidRPr="00953C7A">
        <w:rPr>
          <w:rFonts w:ascii="Times New Roman" w:hAnsi="Times New Roman"/>
          <w:sz w:val="24"/>
          <w:szCs w:val="24"/>
        </w:rPr>
        <w:t xml:space="preserve">публикации в местной газете об отравлении граждан этими </w:t>
      </w:r>
      <w:r w:rsidR="00A4626A" w:rsidRPr="00953C7A">
        <w:rPr>
          <w:rFonts w:ascii="Times New Roman" w:hAnsi="Times New Roman"/>
          <w:sz w:val="24"/>
          <w:szCs w:val="24"/>
        </w:rPr>
        <w:t>апельсинами</w:t>
      </w:r>
    </w:p>
    <w:p w:rsidR="00955F15" w:rsidRPr="00953C7A" w:rsidRDefault="00955F15" w:rsidP="00953C7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55F15" w:rsidRPr="00953C7A" w:rsidRDefault="00955F15" w:rsidP="00953C7A">
      <w:pPr>
        <w:keepNext/>
        <w:keepLines/>
        <w:spacing w:after="0" w:line="240" w:lineRule="auto"/>
        <w:ind w:right="-57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 xml:space="preserve">7. Выберите в приведенном ниже </w:t>
      </w:r>
      <w:proofErr w:type="gramStart"/>
      <w:r w:rsidRPr="00953C7A">
        <w:rPr>
          <w:rFonts w:ascii="Times New Roman" w:hAnsi="Times New Roman"/>
          <w:sz w:val="24"/>
          <w:szCs w:val="24"/>
        </w:rPr>
        <w:t>списке  людей</w:t>
      </w:r>
      <w:proofErr w:type="gramEnd"/>
      <w:r w:rsidRPr="00953C7A">
        <w:rPr>
          <w:rFonts w:ascii="Times New Roman" w:hAnsi="Times New Roman"/>
          <w:sz w:val="24"/>
          <w:szCs w:val="24"/>
        </w:rPr>
        <w:t>, которые</w:t>
      </w:r>
      <w:r w:rsidR="005B5B1A" w:rsidRPr="00953C7A">
        <w:rPr>
          <w:rFonts w:ascii="Times New Roman" w:hAnsi="Times New Roman"/>
          <w:sz w:val="24"/>
          <w:szCs w:val="24"/>
        </w:rPr>
        <w:t xml:space="preserve"> НЕ</w:t>
      </w:r>
      <w:r w:rsidRPr="00953C7A">
        <w:rPr>
          <w:rFonts w:ascii="Times New Roman" w:hAnsi="Times New Roman"/>
          <w:sz w:val="24"/>
          <w:szCs w:val="24"/>
        </w:rPr>
        <w:t xml:space="preserve"> могут претендовать на пособие по безработице,  и запишите цифры, под которыми они указаны.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332"/>
      </w:tblGrid>
      <w:tr w:rsidR="00955F15" w:rsidRPr="00953C7A" w:rsidTr="00667D2A">
        <w:tc>
          <w:tcPr>
            <w:tcW w:w="397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8332" w:type="dxa"/>
          </w:tcPr>
          <w:p w:rsidR="00955F15" w:rsidRPr="00953C7A" w:rsidRDefault="00A4626A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 xml:space="preserve">продавец, желающий найти другую работу </w:t>
            </w:r>
          </w:p>
        </w:tc>
      </w:tr>
      <w:tr w:rsidR="00955F15" w:rsidRPr="00953C7A" w:rsidTr="00667D2A">
        <w:tc>
          <w:tcPr>
            <w:tcW w:w="397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8332" w:type="dxa"/>
          </w:tcPr>
          <w:p w:rsidR="00955F15" w:rsidRPr="00953C7A" w:rsidRDefault="00A4626A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железнодорожник</w:t>
            </w:r>
            <w:r w:rsidR="00955F15" w:rsidRPr="00953C7A">
              <w:rPr>
                <w:rFonts w:ascii="Times New Roman" w:hAnsi="Times New Roman"/>
                <w:sz w:val="24"/>
                <w:szCs w:val="24"/>
              </w:rPr>
              <w:t>, участвующий в забастовке</w:t>
            </w:r>
          </w:p>
        </w:tc>
      </w:tr>
      <w:tr w:rsidR="00955F15" w:rsidRPr="00953C7A" w:rsidTr="00667D2A">
        <w:tc>
          <w:tcPr>
            <w:tcW w:w="397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8332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 xml:space="preserve">кондуктор, уволенный после установки </w:t>
            </w:r>
            <w:proofErr w:type="spellStart"/>
            <w:r w:rsidRPr="00953C7A">
              <w:rPr>
                <w:rFonts w:ascii="Times New Roman" w:hAnsi="Times New Roman"/>
                <w:sz w:val="24"/>
                <w:szCs w:val="24"/>
              </w:rPr>
              <w:t>валидаторов</w:t>
            </w:r>
            <w:proofErr w:type="spellEnd"/>
            <w:r w:rsidRPr="00953C7A">
              <w:rPr>
                <w:rFonts w:ascii="Times New Roman" w:hAnsi="Times New Roman"/>
                <w:sz w:val="24"/>
                <w:szCs w:val="24"/>
              </w:rPr>
              <w:t xml:space="preserve"> в автобусах </w:t>
            </w:r>
          </w:p>
        </w:tc>
      </w:tr>
      <w:tr w:rsidR="00955F15" w:rsidRPr="00953C7A" w:rsidTr="00667D2A">
        <w:tc>
          <w:tcPr>
            <w:tcW w:w="397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8332" w:type="dxa"/>
          </w:tcPr>
          <w:p w:rsidR="00955F15" w:rsidRPr="00953C7A" w:rsidRDefault="00A4626A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педиатр</w:t>
            </w:r>
            <w:r w:rsidR="00955F15" w:rsidRPr="00953C7A">
              <w:rPr>
                <w:rFonts w:ascii="Times New Roman" w:hAnsi="Times New Roman"/>
                <w:sz w:val="24"/>
                <w:szCs w:val="24"/>
              </w:rPr>
              <w:t>, ищущ</w:t>
            </w:r>
            <w:r w:rsidRPr="00953C7A">
              <w:rPr>
                <w:rFonts w:ascii="Times New Roman" w:hAnsi="Times New Roman"/>
                <w:sz w:val="24"/>
                <w:szCs w:val="24"/>
              </w:rPr>
              <w:t>ий</w:t>
            </w:r>
            <w:r w:rsidR="00955F15" w:rsidRPr="00953C7A">
              <w:rPr>
                <w:rFonts w:ascii="Times New Roman" w:hAnsi="Times New Roman"/>
                <w:sz w:val="24"/>
                <w:szCs w:val="24"/>
              </w:rPr>
              <w:t xml:space="preserve"> работу после переезда из другого города</w:t>
            </w:r>
          </w:p>
        </w:tc>
      </w:tr>
      <w:tr w:rsidR="00955F15" w:rsidRPr="00953C7A" w:rsidTr="00667D2A">
        <w:tc>
          <w:tcPr>
            <w:tcW w:w="397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8332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домохозяйка, ищущая работу</w:t>
            </w:r>
            <w:r w:rsidR="00A4626A" w:rsidRPr="00953C7A">
              <w:rPr>
                <w:rFonts w:ascii="Times New Roman" w:hAnsi="Times New Roman"/>
                <w:sz w:val="24"/>
                <w:szCs w:val="24"/>
              </w:rPr>
              <w:t>, когда ее дети подросли</w:t>
            </w:r>
          </w:p>
        </w:tc>
      </w:tr>
      <w:tr w:rsidR="00955F15" w:rsidRPr="00953C7A" w:rsidTr="00667D2A">
        <w:tc>
          <w:tcPr>
            <w:tcW w:w="397" w:type="dxa"/>
          </w:tcPr>
          <w:p w:rsidR="00955F15" w:rsidRPr="00953C7A" w:rsidRDefault="00955F15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8332" w:type="dxa"/>
          </w:tcPr>
          <w:p w:rsidR="00955F15" w:rsidRPr="00953C7A" w:rsidRDefault="00A4626A" w:rsidP="00953C7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сталевар, получивший производственную травму</w:t>
            </w:r>
          </w:p>
        </w:tc>
      </w:tr>
    </w:tbl>
    <w:p w:rsidR="00955F15" w:rsidRPr="00953C7A" w:rsidRDefault="00955F15" w:rsidP="00953C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5F15" w:rsidRPr="00953C7A" w:rsidRDefault="00955F15" w:rsidP="00953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 xml:space="preserve">8. </w:t>
      </w:r>
      <w:r w:rsidR="00A4626A" w:rsidRPr="00953C7A">
        <w:rPr>
          <w:rFonts w:ascii="Times New Roman" w:hAnsi="Times New Roman"/>
          <w:sz w:val="24"/>
          <w:szCs w:val="24"/>
        </w:rPr>
        <w:t>Бывший хоккеист</w:t>
      </w:r>
      <w:r w:rsidRPr="00953C7A">
        <w:rPr>
          <w:rFonts w:ascii="Times New Roman" w:hAnsi="Times New Roman"/>
          <w:sz w:val="24"/>
          <w:szCs w:val="24"/>
        </w:rPr>
        <w:t xml:space="preserve"> планиру</w:t>
      </w:r>
      <w:r w:rsidR="00A4626A" w:rsidRPr="00953C7A">
        <w:rPr>
          <w:rFonts w:ascii="Times New Roman" w:hAnsi="Times New Roman"/>
          <w:sz w:val="24"/>
          <w:szCs w:val="24"/>
        </w:rPr>
        <w:t>е</w:t>
      </w:r>
      <w:r w:rsidRPr="00953C7A">
        <w:rPr>
          <w:rFonts w:ascii="Times New Roman" w:hAnsi="Times New Roman"/>
          <w:sz w:val="24"/>
          <w:szCs w:val="24"/>
        </w:rPr>
        <w:t xml:space="preserve">т открыть </w:t>
      </w:r>
      <w:r w:rsidR="00A4626A" w:rsidRPr="00953C7A">
        <w:rPr>
          <w:rFonts w:ascii="Times New Roman" w:hAnsi="Times New Roman"/>
          <w:sz w:val="24"/>
          <w:szCs w:val="24"/>
        </w:rPr>
        <w:t>каток в парке</w:t>
      </w:r>
      <w:r w:rsidRPr="00953C7A">
        <w:rPr>
          <w:rFonts w:ascii="Times New Roman" w:hAnsi="Times New Roman"/>
          <w:sz w:val="24"/>
          <w:szCs w:val="24"/>
        </w:rPr>
        <w:t>. Найдите в приведенном списке примеры рисков, которые связаны с открытием единоличного предприятия, и запишите цифры, под которыми они указаны</w:t>
      </w:r>
    </w:p>
    <w:p w:rsidR="00A4626A" w:rsidRPr="00953C7A" w:rsidRDefault="00A4626A" w:rsidP="00953C7A">
      <w:pPr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>ограниченный стартовый капитал</w:t>
      </w:r>
    </w:p>
    <w:p w:rsidR="00955F15" w:rsidRPr="00953C7A" w:rsidRDefault="00A4626A" w:rsidP="00953C7A">
      <w:pPr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 xml:space="preserve">ограниченный срок существования предприятия </w:t>
      </w:r>
    </w:p>
    <w:p w:rsidR="00955F15" w:rsidRPr="00953C7A" w:rsidRDefault="00955F15" w:rsidP="00953C7A">
      <w:pPr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>ненормированный рабочий день</w:t>
      </w:r>
    </w:p>
    <w:p w:rsidR="00955F15" w:rsidRPr="00953C7A" w:rsidRDefault="00955F15" w:rsidP="00953C7A">
      <w:pPr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>двойное налогообложение</w:t>
      </w:r>
    </w:p>
    <w:p w:rsidR="00955F15" w:rsidRPr="00953C7A" w:rsidRDefault="00955F15" w:rsidP="00953C7A">
      <w:pPr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>утечка информации о бизнесе</w:t>
      </w:r>
    </w:p>
    <w:p w:rsidR="00955F15" w:rsidRPr="00953C7A" w:rsidRDefault="00A4626A" w:rsidP="00953C7A">
      <w:pPr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>неограниченная финансовая ответственность владельца</w:t>
      </w:r>
    </w:p>
    <w:p w:rsidR="00955F15" w:rsidRPr="00953C7A" w:rsidRDefault="00955F15" w:rsidP="00953C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5F15" w:rsidRPr="00953C7A" w:rsidRDefault="00955F15" w:rsidP="00953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>9. Запишите слово, пропущенное в таблице.</w:t>
      </w:r>
    </w:p>
    <w:p w:rsidR="00955F15" w:rsidRPr="00953C7A" w:rsidRDefault="00955F15" w:rsidP="00953C7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53C7A">
        <w:rPr>
          <w:rFonts w:ascii="Times New Roman" w:hAnsi="Times New Roman"/>
          <w:sz w:val="24"/>
          <w:szCs w:val="24"/>
        </w:rPr>
        <w:t>Определите  вид</w:t>
      </w:r>
      <w:proofErr w:type="gramEnd"/>
      <w:r w:rsidRPr="00953C7A">
        <w:rPr>
          <w:rFonts w:ascii="Times New Roman" w:hAnsi="Times New Roman"/>
          <w:sz w:val="24"/>
          <w:szCs w:val="24"/>
        </w:rPr>
        <w:t xml:space="preserve">  налоговой системы (прогрессивная, регрессивная или пропорциональная)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2160"/>
        <w:gridCol w:w="3088"/>
      </w:tblGrid>
      <w:tr w:rsidR="00955F15" w:rsidRPr="00953C7A" w:rsidTr="00667D2A">
        <w:tc>
          <w:tcPr>
            <w:tcW w:w="1728" w:type="dxa"/>
          </w:tcPr>
          <w:p w:rsidR="00955F15" w:rsidRPr="00953C7A" w:rsidRDefault="00955F15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Субъект налога</w:t>
            </w:r>
          </w:p>
        </w:tc>
        <w:tc>
          <w:tcPr>
            <w:tcW w:w="2160" w:type="dxa"/>
          </w:tcPr>
          <w:p w:rsidR="00955F15" w:rsidRPr="00953C7A" w:rsidRDefault="00955F15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 xml:space="preserve">Доход, </w:t>
            </w:r>
          </w:p>
          <w:p w:rsidR="00955F15" w:rsidRPr="00953C7A" w:rsidRDefault="00963C71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160" w:type="dxa"/>
          </w:tcPr>
          <w:p w:rsidR="00955F15" w:rsidRPr="00953C7A" w:rsidRDefault="00955F15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 xml:space="preserve">Сумма налога, </w:t>
            </w:r>
            <w:r w:rsidR="00963C71" w:rsidRPr="00953C7A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088" w:type="dxa"/>
          </w:tcPr>
          <w:p w:rsidR="00955F15" w:rsidRPr="00953C7A" w:rsidRDefault="00955F15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Вид налоговой системы</w:t>
            </w:r>
          </w:p>
        </w:tc>
      </w:tr>
      <w:tr w:rsidR="00963C71" w:rsidRPr="00953C7A" w:rsidTr="00667D2A">
        <w:trPr>
          <w:trHeight w:val="85"/>
        </w:trPr>
        <w:tc>
          <w:tcPr>
            <w:tcW w:w="1728" w:type="dxa"/>
          </w:tcPr>
          <w:p w:rsidR="00963C71" w:rsidRPr="00953C7A" w:rsidRDefault="00963C71" w:rsidP="0095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3C71" w:rsidRPr="00953C7A" w:rsidRDefault="00963C71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2160" w:type="dxa"/>
          </w:tcPr>
          <w:p w:rsidR="00963C71" w:rsidRPr="00953C7A" w:rsidRDefault="00963C71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3088" w:type="dxa"/>
            <w:vMerge w:val="restart"/>
          </w:tcPr>
          <w:p w:rsidR="00963C71" w:rsidRPr="00953C7A" w:rsidRDefault="00963C71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C71" w:rsidRPr="00953C7A" w:rsidRDefault="00963C71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  <w:p w:rsidR="00963C71" w:rsidRPr="00953C7A" w:rsidRDefault="00963C71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71" w:rsidRPr="00953C7A" w:rsidTr="00667D2A">
        <w:tc>
          <w:tcPr>
            <w:tcW w:w="1728" w:type="dxa"/>
          </w:tcPr>
          <w:p w:rsidR="00963C71" w:rsidRPr="00953C7A" w:rsidRDefault="00963C71" w:rsidP="0095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963C71" w:rsidRPr="00953C7A" w:rsidRDefault="00963C71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2160" w:type="dxa"/>
          </w:tcPr>
          <w:p w:rsidR="00963C71" w:rsidRPr="00953C7A" w:rsidRDefault="00963C71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3088" w:type="dxa"/>
            <w:vMerge/>
          </w:tcPr>
          <w:p w:rsidR="00963C71" w:rsidRPr="00953C7A" w:rsidRDefault="00963C71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71" w:rsidRPr="00953C7A" w:rsidTr="00667D2A">
        <w:tc>
          <w:tcPr>
            <w:tcW w:w="1728" w:type="dxa"/>
          </w:tcPr>
          <w:p w:rsidR="00963C71" w:rsidRPr="00953C7A" w:rsidRDefault="00963C71" w:rsidP="0095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963C71" w:rsidRPr="00953C7A" w:rsidRDefault="00963C71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70000</w:t>
            </w:r>
          </w:p>
        </w:tc>
        <w:tc>
          <w:tcPr>
            <w:tcW w:w="2160" w:type="dxa"/>
          </w:tcPr>
          <w:p w:rsidR="00963C71" w:rsidRPr="00953C7A" w:rsidRDefault="00963C71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3088" w:type="dxa"/>
            <w:vMerge/>
          </w:tcPr>
          <w:p w:rsidR="00963C71" w:rsidRPr="00953C7A" w:rsidRDefault="00963C71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C71" w:rsidRPr="00953C7A" w:rsidTr="00667D2A">
        <w:trPr>
          <w:trHeight w:val="70"/>
        </w:trPr>
        <w:tc>
          <w:tcPr>
            <w:tcW w:w="1728" w:type="dxa"/>
          </w:tcPr>
          <w:p w:rsidR="00963C71" w:rsidRPr="00953C7A" w:rsidRDefault="00963C71" w:rsidP="0095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963C71" w:rsidRPr="00953C7A" w:rsidRDefault="00963C71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2160" w:type="dxa"/>
          </w:tcPr>
          <w:p w:rsidR="00963C71" w:rsidRPr="00953C7A" w:rsidRDefault="00963C71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3088" w:type="dxa"/>
            <w:vMerge/>
          </w:tcPr>
          <w:p w:rsidR="00963C71" w:rsidRPr="00953C7A" w:rsidRDefault="00963C71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5F15" w:rsidRPr="00953C7A" w:rsidRDefault="00955F15" w:rsidP="00953C7A">
      <w:pPr>
        <w:rPr>
          <w:rFonts w:ascii="Times New Roman" w:hAnsi="Times New Roman"/>
          <w:sz w:val="24"/>
          <w:szCs w:val="24"/>
        </w:rPr>
      </w:pPr>
    </w:p>
    <w:p w:rsidR="00955F15" w:rsidRPr="00953C7A" w:rsidRDefault="00955F15" w:rsidP="00953C7A">
      <w:pPr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lastRenderedPageBreak/>
        <w:t>10. В приведенном ниже ряду найдите понятие, которое является обобщающим для всех остальных представленных понятий</w:t>
      </w:r>
    </w:p>
    <w:p w:rsidR="00955F15" w:rsidRPr="00953C7A" w:rsidRDefault="00955F15" w:rsidP="00953C7A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53C7A">
        <w:rPr>
          <w:rFonts w:ascii="Times New Roman" w:hAnsi="Times New Roman"/>
          <w:i/>
          <w:sz w:val="24"/>
          <w:szCs w:val="24"/>
        </w:rPr>
        <w:t xml:space="preserve">Спад; </w:t>
      </w:r>
      <w:r w:rsidR="00963C71" w:rsidRPr="00953C7A">
        <w:rPr>
          <w:rFonts w:ascii="Times New Roman" w:hAnsi="Times New Roman"/>
          <w:i/>
          <w:sz w:val="24"/>
          <w:szCs w:val="24"/>
        </w:rPr>
        <w:t xml:space="preserve">пик; низшая точка спада; </w:t>
      </w:r>
      <w:r w:rsidRPr="00953C7A">
        <w:rPr>
          <w:rFonts w:ascii="Times New Roman" w:hAnsi="Times New Roman"/>
          <w:i/>
          <w:sz w:val="24"/>
          <w:szCs w:val="24"/>
        </w:rPr>
        <w:t xml:space="preserve">кризис; подъем; </w:t>
      </w:r>
      <w:r w:rsidR="005B5B1A" w:rsidRPr="00953C7A">
        <w:rPr>
          <w:rFonts w:ascii="Times New Roman" w:hAnsi="Times New Roman"/>
          <w:i/>
          <w:sz w:val="24"/>
          <w:szCs w:val="24"/>
        </w:rPr>
        <w:t>цикл</w:t>
      </w:r>
      <w:r w:rsidRPr="00953C7A">
        <w:rPr>
          <w:rFonts w:ascii="Times New Roman" w:hAnsi="Times New Roman"/>
          <w:i/>
          <w:sz w:val="24"/>
          <w:szCs w:val="24"/>
        </w:rPr>
        <w:t>; бум.</w:t>
      </w:r>
    </w:p>
    <w:p w:rsidR="00955F15" w:rsidRPr="00953C7A" w:rsidRDefault="00955F15" w:rsidP="00953C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5F15" w:rsidRPr="00953C7A" w:rsidRDefault="00955F15" w:rsidP="00953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>11.</w:t>
      </w:r>
      <w:r w:rsidR="00050469">
        <w:rPr>
          <w:rFonts w:ascii="Times New Roman" w:hAnsi="Times New Roman"/>
          <w:sz w:val="24"/>
          <w:szCs w:val="24"/>
        </w:rPr>
        <w:t xml:space="preserve">  </w:t>
      </w:r>
      <w:r w:rsidRPr="00953C7A">
        <w:rPr>
          <w:rFonts w:ascii="Times New Roman" w:hAnsi="Times New Roman"/>
          <w:sz w:val="24"/>
          <w:szCs w:val="24"/>
        </w:rPr>
        <w:t>Ниже приведены виды денег. Все они, за исключением двух, характеризуют понятие «товарные деньги»</w:t>
      </w:r>
    </w:p>
    <w:p w:rsidR="00955F15" w:rsidRPr="00953C7A" w:rsidRDefault="00955F15" w:rsidP="00953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 xml:space="preserve">1) </w:t>
      </w:r>
      <w:r w:rsidR="0036278D" w:rsidRPr="00953C7A">
        <w:rPr>
          <w:rFonts w:ascii="Times New Roman" w:hAnsi="Times New Roman"/>
          <w:sz w:val="24"/>
          <w:szCs w:val="24"/>
        </w:rPr>
        <w:t>чай</w:t>
      </w:r>
      <w:r w:rsidRPr="00953C7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53C7A">
        <w:rPr>
          <w:rFonts w:ascii="Times New Roman" w:hAnsi="Times New Roman"/>
          <w:sz w:val="24"/>
          <w:szCs w:val="24"/>
        </w:rPr>
        <w:t>2)</w:t>
      </w:r>
      <w:r w:rsidR="0036278D" w:rsidRPr="00953C7A">
        <w:rPr>
          <w:rFonts w:ascii="Times New Roman" w:hAnsi="Times New Roman"/>
          <w:sz w:val="24"/>
          <w:szCs w:val="24"/>
        </w:rPr>
        <w:t>ракушки</w:t>
      </w:r>
      <w:proofErr w:type="gramEnd"/>
      <w:r w:rsidRPr="00953C7A">
        <w:rPr>
          <w:rFonts w:ascii="Times New Roman" w:hAnsi="Times New Roman"/>
          <w:sz w:val="24"/>
          <w:szCs w:val="24"/>
        </w:rPr>
        <w:t>, 3)золото, 4)монета, 5)пушнина, 6)банкнота.</w:t>
      </w:r>
    </w:p>
    <w:p w:rsidR="00955F15" w:rsidRPr="00953C7A" w:rsidRDefault="00955F15" w:rsidP="00953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>Найдите и укажите термин</w:t>
      </w:r>
      <w:r w:rsidR="00050469">
        <w:rPr>
          <w:rFonts w:ascii="Times New Roman" w:hAnsi="Times New Roman"/>
          <w:sz w:val="24"/>
          <w:szCs w:val="24"/>
        </w:rPr>
        <w:t>ы, относящие</w:t>
      </w:r>
      <w:r w:rsidRPr="00953C7A">
        <w:rPr>
          <w:rFonts w:ascii="Times New Roman" w:hAnsi="Times New Roman"/>
          <w:sz w:val="24"/>
          <w:szCs w:val="24"/>
        </w:rPr>
        <w:t>ся к другому понятию.</w:t>
      </w:r>
    </w:p>
    <w:p w:rsidR="00955F15" w:rsidRPr="00953C7A" w:rsidRDefault="00955F15" w:rsidP="00953C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F15" w:rsidRPr="00953C7A" w:rsidRDefault="00955F15" w:rsidP="00953C7A">
      <w:pPr>
        <w:spacing w:after="0" w:line="240" w:lineRule="auto"/>
        <w:ind w:right="813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 xml:space="preserve">12.Установите соответствие между статьями затрат фирмы и </w:t>
      </w:r>
      <w:proofErr w:type="gramStart"/>
      <w:r w:rsidRPr="00953C7A">
        <w:rPr>
          <w:rFonts w:ascii="Times New Roman" w:hAnsi="Times New Roman"/>
          <w:sz w:val="24"/>
          <w:szCs w:val="24"/>
        </w:rPr>
        <w:t>видами  издержек</w:t>
      </w:r>
      <w:proofErr w:type="gramEnd"/>
      <w:r w:rsidRPr="00953C7A">
        <w:rPr>
          <w:rFonts w:ascii="Times New Roman" w:hAnsi="Times New Roman"/>
          <w:sz w:val="24"/>
          <w:szCs w:val="24"/>
        </w:rPr>
        <w:t xml:space="preserve"> краткосрочном периоде: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47"/>
        <w:gridCol w:w="1080"/>
        <w:gridCol w:w="3060"/>
      </w:tblGrid>
      <w:tr w:rsidR="00955F15" w:rsidRPr="00953C7A" w:rsidTr="00667D2A">
        <w:trPr>
          <w:jc w:val="center"/>
        </w:trPr>
        <w:tc>
          <w:tcPr>
            <w:tcW w:w="828" w:type="dxa"/>
          </w:tcPr>
          <w:p w:rsidR="00955F15" w:rsidRPr="00953C7A" w:rsidRDefault="00955F15" w:rsidP="0095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955F15" w:rsidRPr="00953C7A" w:rsidRDefault="00955F15" w:rsidP="0095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Затраты фирмы</w:t>
            </w:r>
          </w:p>
        </w:tc>
        <w:tc>
          <w:tcPr>
            <w:tcW w:w="1080" w:type="dxa"/>
          </w:tcPr>
          <w:p w:rsidR="00955F15" w:rsidRPr="00953C7A" w:rsidRDefault="00955F15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55F15" w:rsidRPr="00953C7A" w:rsidRDefault="00955F15" w:rsidP="0095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Виды  издержек</w:t>
            </w:r>
          </w:p>
        </w:tc>
      </w:tr>
      <w:tr w:rsidR="00955F15" w:rsidRPr="00953C7A" w:rsidTr="00667D2A">
        <w:trPr>
          <w:jc w:val="center"/>
        </w:trPr>
        <w:tc>
          <w:tcPr>
            <w:tcW w:w="828" w:type="dxa"/>
          </w:tcPr>
          <w:p w:rsidR="00955F15" w:rsidRPr="00953C7A" w:rsidRDefault="00955F15" w:rsidP="00953C7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955F15" w:rsidRPr="00953C7A" w:rsidRDefault="00955F15" w:rsidP="0095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r w:rsidR="0036278D" w:rsidRPr="00953C7A">
              <w:rPr>
                <w:rFonts w:ascii="Times New Roman" w:hAnsi="Times New Roman"/>
                <w:sz w:val="24"/>
                <w:szCs w:val="24"/>
              </w:rPr>
              <w:t>отопление</w:t>
            </w:r>
            <w:r w:rsidRPr="00953C7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</w:tcPr>
          <w:p w:rsidR="00955F15" w:rsidRPr="00953C7A" w:rsidRDefault="00955F15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955F15" w:rsidRPr="00953C7A" w:rsidRDefault="00955F15" w:rsidP="0095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Постоянные издержки</w:t>
            </w:r>
          </w:p>
        </w:tc>
      </w:tr>
      <w:tr w:rsidR="00955F15" w:rsidRPr="00953C7A" w:rsidTr="00667D2A">
        <w:trPr>
          <w:jc w:val="center"/>
        </w:trPr>
        <w:tc>
          <w:tcPr>
            <w:tcW w:w="828" w:type="dxa"/>
          </w:tcPr>
          <w:p w:rsidR="00955F15" w:rsidRPr="00953C7A" w:rsidRDefault="00955F15" w:rsidP="00953C7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955F15" w:rsidRPr="00953C7A" w:rsidRDefault="00955F15" w:rsidP="0095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 xml:space="preserve">Зарплата главного </w:t>
            </w:r>
            <w:r w:rsidR="0036278D" w:rsidRPr="00953C7A">
              <w:rPr>
                <w:rFonts w:ascii="Times New Roman" w:hAnsi="Times New Roman"/>
                <w:sz w:val="24"/>
                <w:szCs w:val="24"/>
              </w:rPr>
              <w:t>конструктора</w:t>
            </w:r>
          </w:p>
        </w:tc>
        <w:tc>
          <w:tcPr>
            <w:tcW w:w="1080" w:type="dxa"/>
          </w:tcPr>
          <w:p w:rsidR="00955F15" w:rsidRPr="00953C7A" w:rsidRDefault="00955F15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955F15" w:rsidRPr="00953C7A" w:rsidRDefault="00955F15" w:rsidP="0095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Переменные издержки</w:t>
            </w:r>
          </w:p>
        </w:tc>
      </w:tr>
      <w:tr w:rsidR="00955F15" w:rsidRPr="00953C7A" w:rsidTr="00667D2A">
        <w:trPr>
          <w:jc w:val="center"/>
        </w:trPr>
        <w:tc>
          <w:tcPr>
            <w:tcW w:w="828" w:type="dxa"/>
          </w:tcPr>
          <w:p w:rsidR="00955F15" w:rsidRPr="00953C7A" w:rsidRDefault="00955F15" w:rsidP="00953C7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955F15" w:rsidRPr="00953C7A" w:rsidRDefault="00955F15" w:rsidP="0095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 xml:space="preserve">Плата за </w:t>
            </w:r>
            <w:r w:rsidR="0036278D" w:rsidRPr="00953C7A">
              <w:rPr>
                <w:rFonts w:ascii="Times New Roman" w:hAnsi="Times New Roman"/>
                <w:sz w:val="24"/>
                <w:szCs w:val="24"/>
              </w:rPr>
              <w:t>древесину</w:t>
            </w:r>
          </w:p>
        </w:tc>
        <w:tc>
          <w:tcPr>
            <w:tcW w:w="1080" w:type="dxa"/>
          </w:tcPr>
          <w:p w:rsidR="00955F15" w:rsidRPr="00953C7A" w:rsidRDefault="00955F15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55F15" w:rsidRPr="00953C7A" w:rsidRDefault="00955F15" w:rsidP="0095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F15" w:rsidRPr="00953C7A" w:rsidTr="00667D2A">
        <w:trPr>
          <w:jc w:val="center"/>
        </w:trPr>
        <w:tc>
          <w:tcPr>
            <w:tcW w:w="828" w:type="dxa"/>
          </w:tcPr>
          <w:p w:rsidR="00955F15" w:rsidRPr="00953C7A" w:rsidRDefault="00955F15" w:rsidP="00953C7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955F15" w:rsidRPr="00953C7A" w:rsidRDefault="00955F15" w:rsidP="0095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Выплата кредита</w:t>
            </w:r>
          </w:p>
        </w:tc>
        <w:tc>
          <w:tcPr>
            <w:tcW w:w="1080" w:type="dxa"/>
          </w:tcPr>
          <w:p w:rsidR="00955F15" w:rsidRPr="00953C7A" w:rsidRDefault="00955F15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55F15" w:rsidRPr="00953C7A" w:rsidRDefault="00955F15" w:rsidP="0095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F15" w:rsidRPr="00953C7A" w:rsidTr="00667D2A">
        <w:trPr>
          <w:jc w:val="center"/>
        </w:trPr>
        <w:tc>
          <w:tcPr>
            <w:tcW w:w="828" w:type="dxa"/>
          </w:tcPr>
          <w:p w:rsidR="00955F15" w:rsidRPr="00953C7A" w:rsidRDefault="00955F15" w:rsidP="00953C7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955F15" w:rsidRPr="00953C7A" w:rsidRDefault="00955F15" w:rsidP="0095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 xml:space="preserve">Арендная плата за </w:t>
            </w:r>
            <w:r w:rsidR="0036278D" w:rsidRPr="00953C7A"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Pr="00953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955F15" w:rsidRPr="00953C7A" w:rsidRDefault="00955F15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55F15" w:rsidRPr="00953C7A" w:rsidRDefault="00955F15" w:rsidP="0095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5F15" w:rsidRPr="00953C7A" w:rsidRDefault="00955F15" w:rsidP="00953C7A">
      <w:pPr>
        <w:ind w:right="-57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>Запишите в таблицу выбранные цифры, а затем получившуюся последовательность цифр перенесите в бланк ответов (</w:t>
      </w:r>
      <w:r w:rsidRPr="00953C7A">
        <w:rPr>
          <w:rFonts w:ascii="Times New Roman" w:hAnsi="Times New Roman"/>
          <w:snapToGrid w:val="0"/>
          <w:sz w:val="24"/>
          <w:szCs w:val="24"/>
        </w:rPr>
        <w:t>без пробелов и каких-либо символов</w:t>
      </w:r>
      <w:r w:rsidRPr="00953C7A">
        <w:rPr>
          <w:rFonts w:ascii="Times New Roman" w:hAnsi="Times New Roman"/>
          <w:sz w:val="24"/>
          <w:szCs w:val="24"/>
        </w:rPr>
        <w:t>).</w:t>
      </w:r>
    </w:p>
    <w:tbl>
      <w:tblPr>
        <w:tblW w:w="5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1138"/>
        <w:gridCol w:w="1138"/>
        <w:gridCol w:w="1138"/>
        <w:gridCol w:w="1138"/>
      </w:tblGrid>
      <w:tr w:rsidR="00955F15" w:rsidRPr="00953C7A" w:rsidTr="00667D2A">
        <w:trPr>
          <w:jc w:val="center"/>
        </w:trPr>
        <w:tc>
          <w:tcPr>
            <w:tcW w:w="1138" w:type="dxa"/>
          </w:tcPr>
          <w:p w:rsidR="00955F15" w:rsidRPr="00953C7A" w:rsidRDefault="00955F15" w:rsidP="00953C7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955F15" w:rsidRPr="00953C7A" w:rsidRDefault="00955F15" w:rsidP="00953C7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955F15" w:rsidRPr="00953C7A" w:rsidRDefault="00955F15" w:rsidP="00953C7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955F15" w:rsidRPr="00953C7A" w:rsidRDefault="00955F15" w:rsidP="00953C7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955F15" w:rsidRPr="00953C7A" w:rsidRDefault="00955F15" w:rsidP="00953C7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F15" w:rsidRPr="00953C7A" w:rsidTr="00667D2A">
        <w:trPr>
          <w:jc w:val="center"/>
        </w:trPr>
        <w:tc>
          <w:tcPr>
            <w:tcW w:w="1138" w:type="dxa"/>
          </w:tcPr>
          <w:p w:rsidR="00955F15" w:rsidRPr="00953C7A" w:rsidRDefault="00955F15" w:rsidP="00953C7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955F15" w:rsidRPr="00953C7A" w:rsidRDefault="00955F15" w:rsidP="00953C7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955F15" w:rsidRPr="00953C7A" w:rsidRDefault="00955F15" w:rsidP="00953C7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955F15" w:rsidRPr="00953C7A" w:rsidRDefault="00955F15" w:rsidP="00953C7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955F15" w:rsidRPr="00953C7A" w:rsidRDefault="00955F15" w:rsidP="00953C7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5F15" w:rsidRPr="00953C7A" w:rsidRDefault="00955F15" w:rsidP="00953C7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5F15" w:rsidRPr="00953C7A" w:rsidRDefault="0036278D" w:rsidP="00953C7A">
      <w:pPr>
        <w:pStyle w:val="a4"/>
        <w:overflowPunct/>
        <w:autoSpaceDE/>
        <w:autoSpaceDN/>
        <w:adjustRightInd/>
        <w:spacing w:after="0"/>
        <w:jc w:val="both"/>
        <w:textAlignment w:val="auto"/>
        <w:rPr>
          <w:sz w:val="24"/>
          <w:szCs w:val="24"/>
        </w:rPr>
      </w:pPr>
      <w:r w:rsidRPr="00953C7A">
        <w:rPr>
          <w:sz w:val="24"/>
          <w:szCs w:val="24"/>
        </w:rPr>
        <w:t>1</w:t>
      </w:r>
      <w:r w:rsidR="00953C7A" w:rsidRPr="00953C7A">
        <w:rPr>
          <w:sz w:val="24"/>
          <w:szCs w:val="24"/>
        </w:rPr>
        <w:t>3</w:t>
      </w:r>
      <w:r w:rsidR="00955F15" w:rsidRPr="00953C7A">
        <w:rPr>
          <w:sz w:val="24"/>
          <w:szCs w:val="24"/>
        </w:rPr>
        <w:t>. Какой смысл экономисты вкладывают в понятие «</w:t>
      </w:r>
      <w:r w:rsidR="005B5B1A" w:rsidRPr="00953C7A">
        <w:rPr>
          <w:sz w:val="24"/>
          <w:szCs w:val="24"/>
        </w:rPr>
        <w:t>дефицит</w:t>
      </w:r>
      <w:r w:rsidR="00953C7A" w:rsidRPr="00953C7A">
        <w:rPr>
          <w:sz w:val="24"/>
          <w:szCs w:val="24"/>
        </w:rPr>
        <w:t>ный спрос</w:t>
      </w:r>
      <w:r w:rsidR="00955F15" w:rsidRPr="00953C7A">
        <w:rPr>
          <w:sz w:val="24"/>
          <w:szCs w:val="24"/>
        </w:rPr>
        <w:t xml:space="preserve">»? Привлекая знания экономического курса, </w:t>
      </w:r>
      <w:r w:rsidR="00953C7A" w:rsidRPr="00953C7A">
        <w:rPr>
          <w:sz w:val="24"/>
          <w:szCs w:val="24"/>
        </w:rPr>
        <w:t xml:space="preserve">покажите на графике рыночного равновесия область дефицита и </w:t>
      </w:r>
      <w:r w:rsidR="00955F15" w:rsidRPr="00953C7A">
        <w:rPr>
          <w:sz w:val="24"/>
          <w:szCs w:val="24"/>
        </w:rPr>
        <w:t xml:space="preserve">составьте предложение, раскрывающее </w:t>
      </w:r>
      <w:r w:rsidRPr="00953C7A">
        <w:rPr>
          <w:sz w:val="24"/>
          <w:szCs w:val="24"/>
        </w:rPr>
        <w:t>способы устранения дефицита.</w:t>
      </w:r>
    </w:p>
    <w:p w:rsidR="0036278D" w:rsidRPr="00953C7A" w:rsidRDefault="0036278D" w:rsidP="00953C7A">
      <w:pPr>
        <w:pStyle w:val="a4"/>
        <w:overflowPunct/>
        <w:autoSpaceDE/>
        <w:autoSpaceDN/>
        <w:adjustRightInd/>
        <w:spacing w:after="0"/>
        <w:jc w:val="both"/>
        <w:textAlignment w:val="auto"/>
        <w:rPr>
          <w:szCs w:val="24"/>
        </w:rPr>
      </w:pPr>
    </w:p>
    <w:p w:rsidR="0095153C" w:rsidRPr="00953C7A" w:rsidRDefault="00955F15" w:rsidP="00953C7A">
      <w:pPr>
        <w:pStyle w:val="1"/>
        <w:keepNext/>
        <w:keepLines/>
        <w:widowControl/>
        <w:ind w:right="-57"/>
        <w:rPr>
          <w:rFonts w:ascii="Times New Roman" w:hAnsi="Times New Roman"/>
          <w:szCs w:val="24"/>
        </w:rPr>
      </w:pPr>
      <w:r w:rsidRPr="00953C7A">
        <w:rPr>
          <w:rFonts w:ascii="Times New Roman" w:hAnsi="Times New Roman"/>
          <w:szCs w:val="24"/>
        </w:rPr>
        <w:t>1</w:t>
      </w:r>
      <w:r w:rsidR="00953C7A" w:rsidRPr="00953C7A">
        <w:rPr>
          <w:rFonts w:ascii="Times New Roman" w:hAnsi="Times New Roman"/>
          <w:szCs w:val="24"/>
        </w:rPr>
        <w:t>4</w:t>
      </w:r>
      <w:r w:rsidRPr="00953C7A">
        <w:rPr>
          <w:rFonts w:ascii="Times New Roman" w:hAnsi="Times New Roman"/>
          <w:szCs w:val="24"/>
        </w:rPr>
        <w:t xml:space="preserve">. </w:t>
      </w:r>
      <w:r w:rsidR="0095153C" w:rsidRPr="00953C7A">
        <w:rPr>
          <w:rFonts w:ascii="Times New Roman" w:hAnsi="Times New Roman"/>
          <w:szCs w:val="24"/>
        </w:rPr>
        <w:t>Существуют различные виды конкуренции. Назовите вид конкуренции, который наиболее распространен в реальной жизни, и приведите три примера таких рынков.</w:t>
      </w:r>
    </w:p>
    <w:p w:rsidR="0095153C" w:rsidRPr="00953C7A" w:rsidRDefault="0095153C" w:rsidP="00953C7A">
      <w:pPr>
        <w:pStyle w:val="1"/>
        <w:keepNext/>
        <w:keepLines/>
        <w:widowControl/>
        <w:ind w:right="-57"/>
        <w:rPr>
          <w:rFonts w:ascii="Times New Roman" w:hAnsi="Times New Roman"/>
          <w:szCs w:val="24"/>
        </w:rPr>
      </w:pPr>
    </w:p>
    <w:p w:rsidR="00955F15" w:rsidRPr="00953C7A" w:rsidRDefault="00953C7A" w:rsidP="00953C7A">
      <w:pPr>
        <w:pStyle w:val="1"/>
        <w:keepNext/>
        <w:keepLines/>
        <w:widowControl/>
        <w:ind w:right="-57"/>
        <w:rPr>
          <w:rFonts w:ascii="Times New Roman" w:hAnsi="Times New Roman"/>
          <w:szCs w:val="24"/>
        </w:rPr>
      </w:pPr>
      <w:r w:rsidRPr="00953C7A">
        <w:rPr>
          <w:rFonts w:ascii="Times New Roman" w:hAnsi="Times New Roman"/>
          <w:szCs w:val="24"/>
        </w:rPr>
        <w:t>15</w:t>
      </w:r>
      <w:r w:rsidR="00955F15" w:rsidRPr="00953C7A">
        <w:rPr>
          <w:rFonts w:ascii="Times New Roman" w:hAnsi="Times New Roman"/>
          <w:szCs w:val="24"/>
        </w:rPr>
        <w:t>. Ниже в таблице приведен пример налогообложения различных субъектов и указаны данные об их доходе до вычета налога (валовой доход) и после вычета налога (чистый доход). В приведенном примере:</w:t>
      </w:r>
    </w:p>
    <w:p w:rsidR="00955F15" w:rsidRPr="00953C7A" w:rsidRDefault="00955F15" w:rsidP="00953C7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 xml:space="preserve">А) Определите сумму налога для первого субъекта. </w:t>
      </w:r>
    </w:p>
    <w:p w:rsidR="00955F15" w:rsidRPr="00953C7A" w:rsidRDefault="00955F15" w:rsidP="00953C7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 xml:space="preserve">Б) Определите величину налоговой ставки для второго субъекта </w:t>
      </w:r>
      <w:r w:rsidRPr="00050469">
        <w:rPr>
          <w:rFonts w:ascii="Times New Roman" w:hAnsi="Times New Roman"/>
          <w:sz w:val="24"/>
          <w:szCs w:val="24"/>
        </w:rPr>
        <w:t>налога</w:t>
      </w:r>
      <w:r w:rsidRPr="00953C7A">
        <w:rPr>
          <w:rFonts w:ascii="Times New Roman" w:hAnsi="Times New Roman"/>
          <w:sz w:val="24"/>
          <w:szCs w:val="24"/>
        </w:rPr>
        <w:t xml:space="preserve"> (в процентах). </w:t>
      </w:r>
    </w:p>
    <w:p w:rsidR="00955F15" w:rsidRPr="00953C7A" w:rsidRDefault="00955F15" w:rsidP="00953C7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3C7A">
        <w:rPr>
          <w:rFonts w:ascii="Times New Roman" w:hAnsi="Times New Roman"/>
          <w:sz w:val="24"/>
          <w:szCs w:val="24"/>
        </w:rPr>
        <w:t xml:space="preserve">В) Установите, </w:t>
      </w:r>
      <w:proofErr w:type="gramStart"/>
      <w:r w:rsidRPr="00953C7A">
        <w:rPr>
          <w:rFonts w:ascii="Times New Roman" w:hAnsi="Times New Roman"/>
          <w:sz w:val="24"/>
          <w:szCs w:val="24"/>
        </w:rPr>
        <w:t>какой  вид</w:t>
      </w:r>
      <w:proofErr w:type="gramEnd"/>
      <w:r w:rsidRPr="00953C7A">
        <w:rPr>
          <w:rFonts w:ascii="Times New Roman" w:hAnsi="Times New Roman"/>
          <w:sz w:val="24"/>
          <w:szCs w:val="24"/>
        </w:rPr>
        <w:t xml:space="preserve">  налоговой системы принят в данном примере: прогрессивная, регрессивная или пропорциональная. Ответ обоснуйте.</w:t>
      </w:r>
    </w:p>
    <w:p w:rsidR="00955F15" w:rsidRPr="00953C7A" w:rsidRDefault="00955F15" w:rsidP="00953C7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728"/>
        <w:gridCol w:w="2160"/>
        <w:gridCol w:w="2160"/>
      </w:tblGrid>
      <w:tr w:rsidR="00955F15" w:rsidRPr="00953C7A" w:rsidTr="00667D2A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15" w:rsidRPr="00953C7A" w:rsidRDefault="00955F15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Субъект   налога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15" w:rsidRPr="00953C7A" w:rsidRDefault="00955F15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Валовой доход, тыс. руб.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15" w:rsidRPr="00953C7A" w:rsidRDefault="00955F15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Чистый доход, тыс. руб.</w:t>
            </w:r>
          </w:p>
        </w:tc>
      </w:tr>
      <w:tr w:rsidR="00955F15" w:rsidRPr="00953C7A" w:rsidTr="00667D2A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15" w:rsidRPr="00953C7A" w:rsidRDefault="00955F15" w:rsidP="00953C7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15" w:rsidRPr="00953C7A" w:rsidRDefault="00955F15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30</w:t>
            </w:r>
            <w:r w:rsidR="0036278D" w:rsidRPr="00953C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15" w:rsidRPr="00953C7A" w:rsidRDefault="00955F15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27</w:t>
            </w:r>
            <w:r w:rsidR="0036278D" w:rsidRPr="00953C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5F15" w:rsidRPr="00953C7A" w:rsidTr="00667D2A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15" w:rsidRPr="00953C7A" w:rsidRDefault="00955F15" w:rsidP="00953C7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15" w:rsidRPr="00953C7A" w:rsidRDefault="00955F15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15" w:rsidRPr="00953C7A" w:rsidRDefault="00955F15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55F15" w:rsidRPr="00953C7A" w:rsidTr="00667D2A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15" w:rsidRPr="00953C7A" w:rsidRDefault="00955F15" w:rsidP="00953C7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15" w:rsidRPr="00953C7A" w:rsidRDefault="00955F15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15" w:rsidRPr="00953C7A" w:rsidRDefault="0036278D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55F15" w:rsidRPr="00953C7A" w:rsidTr="00667D2A">
        <w:trPr>
          <w:trHeight w:val="7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15" w:rsidRPr="00953C7A" w:rsidRDefault="00955F15" w:rsidP="00953C7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15" w:rsidRPr="00953C7A" w:rsidRDefault="0036278D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15" w:rsidRPr="00953C7A" w:rsidRDefault="0036278D" w:rsidP="00953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C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955F15" w:rsidRPr="00953C7A" w:rsidRDefault="00955F15" w:rsidP="00953C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469" w:rsidRDefault="00050469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050469" w:rsidSect="00F26D78">
      <w:pgSz w:w="11906" w:h="16838"/>
      <w:pgMar w:top="1134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06D"/>
    <w:multiLevelType w:val="multilevel"/>
    <w:tmpl w:val="58FC3686"/>
    <w:lvl w:ilvl="0">
      <w:start w:val="1"/>
      <w:numFmt w:val="upperLetter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firstLine="56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76" w:hanging="70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4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2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400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8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6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4" w:hanging="708"/>
      </w:pPr>
      <w:rPr>
        <w:rFonts w:cs="Times New Roman" w:hint="default"/>
      </w:rPr>
    </w:lvl>
  </w:abstractNum>
  <w:abstractNum w:abstractNumId="1" w15:restartNumberingAfterBreak="0">
    <w:nsid w:val="248F4591"/>
    <w:multiLevelType w:val="multilevel"/>
    <w:tmpl w:val="58FC3686"/>
    <w:lvl w:ilvl="0">
      <w:start w:val="1"/>
      <w:numFmt w:val="upperLetter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firstLine="56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76" w:hanging="70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4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2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400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8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6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4" w:hanging="708"/>
      </w:pPr>
      <w:rPr>
        <w:rFonts w:cs="Times New Roman" w:hint="default"/>
      </w:rPr>
    </w:lvl>
  </w:abstractNum>
  <w:abstractNum w:abstractNumId="2" w15:restartNumberingAfterBreak="0">
    <w:nsid w:val="40180C6F"/>
    <w:multiLevelType w:val="hybridMultilevel"/>
    <w:tmpl w:val="9E8E4A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AA5BD9"/>
    <w:multiLevelType w:val="hybridMultilevel"/>
    <w:tmpl w:val="0F4AEB36"/>
    <w:lvl w:ilvl="0" w:tplc="2B8E6B26">
      <w:start w:val="1"/>
      <w:numFmt w:val="decimal"/>
      <w:lvlText w:val="%1)"/>
      <w:lvlJc w:val="left"/>
      <w:pPr>
        <w:tabs>
          <w:tab w:val="num" w:pos="1556"/>
        </w:tabs>
        <w:ind w:left="1556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 w15:restartNumberingAfterBreak="0">
    <w:nsid w:val="65B92FCE"/>
    <w:multiLevelType w:val="hybridMultilevel"/>
    <w:tmpl w:val="07D27C38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66504DFF"/>
    <w:multiLevelType w:val="multilevel"/>
    <w:tmpl w:val="3AECED7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firstLine="56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76" w:hanging="70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4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2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400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8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6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4" w:hanging="708"/>
      </w:pPr>
      <w:rPr>
        <w:rFonts w:cs="Times New Roman" w:hint="default"/>
      </w:rPr>
    </w:lvl>
  </w:abstractNum>
  <w:abstractNum w:abstractNumId="6" w15:restartNumberingAfterBreak="0">
    <w:nsid w:val="67E33D0F"/>
    <w:multiLevelType w:val="multilevel"/>
    <w:tmpl w:val="3DCE7F16"/>
    <w:lvl w:ilvl="0">
      <w:start w:val="4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firstLine="56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76" w:hanging="70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4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2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400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8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6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4" w:hanging="708"/>
      </w:pPr>
      <w:rPr>
        <w:rFonts w:cs="Times New Roman" w:hint="default"/>
      </w:rPr>
    </w:lvl>
  </w:abstractNum>
  <w:abstractNum w:abstractNumId="7" w15:restartNumberingAfterBreak="0">
    <w:nsid w:val="719F243F"/>
    <w:multiLevelType w:val="multilevel"/>
    <w:tmpl w:val="86C0FCC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firstLine="56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76" w:hanging="70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4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2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400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8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6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4" w:hanging="708"/>
      </w:pPr>
      <w:rPr>
        <w:rFonts w:cs="Times New Roman" w:hint="default"/>
      </w:rPr>
    </w:lvl>
  </w:abstractNum>
  <w:abstractNum w:abstractNumId="8" w15:restartNumberingAfterBreak="0">
    <w:nsid w:val="74716223"/>
    <w:multiLevelType w:val="multilevel"/>
    <w:tmpl w:val="46003A0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F15"/>
    <w:rsid w:val="00050469"/>
    <w:rsid w:val="0036278D"/>
    <w:rsid w:val="004459CA"/>
    <w:rsid w:val="005B5B1A"/>
    <w:rsid w:val="0095153C"/>
    <w:rsid w:val="00953C7A"/>
    <w:rsid w:val="00955F15"/>
    <w:rsid w:val="00963C71"/>
    <w:rsid w:val="00966719"/>
    <w:rsid w:val="00A4626A"/>
    <w:rsid w:val="00EF2188"/>
    <w:rsid w:val="00F5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5"/>
      </o:rules>
    </o:shapelayout>
  </w:shapeDefaults>
  <w:decimalSymbol w:val=","/>
  <w:listSeparator w:val=";"/>
  <w14:docId w14:val="27524533"/>
  <w15:docId w15:val="{09258864-58CB-477D-B0A4-E2E71E33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5F15"/>
    <w:pPr>
      <w:ind w:left="720"/>
      <w:contextualSpacing/>
    </w:pPr>
  </w:style>
  <w:style w:type="paragraph" w:customStyle="1" w:styleId="Default">
    <w:name w:val="Default"/>
    <w:uiPriority w:val="99"/>
    <w:rsid w:val="00955F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rsid w:val="00955F1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55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List 5"/>
    <w:basedOn w:val="a"/>
    <w:uiPriority w:val="99"/>
    <w:rsid w:val="00955F15"/>
    <w:pPr>
      <w:ind w:left="1415" w:hanging="283"/>
      <w:contextualSpacing/>
    </w:pPr>
  </w:style>
  <w:style w:type="paragraph" w:customStyle="1" w:styleId="21">
    <w:name w:val="Основной текст 21"/>
    <w:basedOn w:val="a"/>
    <w:uiPriority w:val="99"/>
    <w:rsid w:val="00955F15"/>
    <w:pPr>
      <w:spacing w:after="0" w:line="240" w:lineRule="auto"/>
      <w:jc w:val="both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1">
    <w:name w:val="Обычный1"/>
    <w:uiPriority w:val="99"/>
    <w:rsid w:val="00955F15"/>
    <w:pPr>
      <w:widowControl w:val="0"/>
      <w:spacing w:after="0" w:line="240" w:lineRule="auto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9667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9667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Alexey Romashkin</cp:lastModifiedBy>
  <cp:revision>3</cp:revision>
  <dcterms:created xsi:type="dcterms:W3CDTF">2018-04-25T10:18:00Z</dcterms:created>
  <dcterms:modified xsi:type="dcterms:W3CDTF">2018-04-25T16:00:00Z</dcterms:modified>
</cp:coreProperties>
</file>